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32" w:rsidRPr="0034284B" w:rsidRDefault="00BC38AC" w:rsidP="0034284B">
      <w:pPr>
        <w:jc w:val="center"/>
        <w:rPr>
          <w:b/>
          <w:sz w:val="20"/>
          <w:szCs w:val="20"/>
        </w:rPr>
      </w:pPr>
      <w:r w:rsidRPr="0034284B">
        <w:rPr>
          <w:b/>
          <w:sz w:val="20"/>
          <w:szCs w:val="20"/>
        </w:rPr>
        <w:t>СИЛЛАБУС</w:t>
      </w:r>
    </w:p>
    <w:p w:rsidR="00EF3A32" w:rsidRPr="0034284B" w:rsidRDefault="00BC38AC" w:rsidP="0034284B">
      <w:pPr>
        <w:jc w:val="center"/>
        <w:rPr>
          <w:b/>
          <w:sz w:val="20"/>
          <w:szCs w:val="20"/>
        </w:rPr>
      </w:pPr>
      <w:r w:rsidRPr="0034284B">
        <w:rPr>
          <w:b/>
          <w:sz w:val="20"/>
          <w:szCs w:val="20"/>
        </w:rPr>
        <w:t>202</w:t>
      </w:r>
      <w:r w:rsidR="001D5D05">
        <w:rPr>
          <w:b/>
          <w:sz w:val="20"/>
          <w:szCs w:val="20"/>
          <w:lang w:val="ru-RU"/>
        </w:rPr>
        <w:t>1</w:t>
      </w:r>
      <w:r w:rsidRPr="0034284B">
        <w:rPr>
          <w:b/>
          <w:sz w:val="20"/>
          <w:szCs w:val="20"/>
        </w:rPr>
        <w:t>-202</w:t>
      </w:r>
      <w:r w:rsidR="001D5D05">
        <w:rPr>
          <w:b/>
          <w:sz w:val="20"/>
          <w:szCs w:val="20"/>
          <w:lang w:val="ru-RU"/>
        </w:rPr>
        <w:t>2</w:t>
      </w:r>
      <w:r w:rsidRPr="0034284B">
        <w:rPr>
          <w:b/>
          <w:sz w:val="20"/>
          <w:szCs w:val="20"/>
        </w:rPr>
        <w:t xml:space="preserve"> оқу жылының күзгі семестрі</w:t>
      </w:r>
    </w:p>
    <w:p w:rsidR="00EF3A32" w:rsidRPr="0034284B" w:rsidRDefault="00BC38AC" w:rsidP="0034284B">
      <w:pPr>
        <w:jc w:val="center"/>
        <w:rPr>
          <w:b/>
          <w:sz w:val="20"/>
          <w:szCs w:val="20"/>
        </w:rPr>
      </w:pPr>
      <w:r w:rsidRPr="0034284B">
        <w:rPr>
          <w:b/>
          <w:sz w:val="20"/>
          <w:szCs w:val="20"/>
        </w:rPr>
        <w:t>«Әлемдік экономика» білім беру бағдарламасы</w:t>
      </w:r>
    </w:p>
    <w:p w:rsidR="00EF3A32" w:rsidRPr="0034284B" w:rsidRDefault="00EF3A32" w:rsidP="0034284B">
      <w:pPr>
        <w:pStyle w:val="a3"/>
        <w:ind w:left="0"/>
        <w:rPr>
          <w:b/>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2"/>
        <w:gridCol w:w="141"/>
        <w:gridCol w:w="1810"/>
        <w:gridCol w:w="1165"/>
        <w:gridCol w:w="848"/>
        <w:gridCol w:w="284"/>
        <w:gridCol w:w="565"/>
        <w:gridCol w:w="423"/>
        <w:gridCol w:w="848"/>
        <w:gridCol w:w="991"/>
        <w:gridCol w:w="1414"/>
      </w:tblGrid>
      <w:tr w:rsidR="00EF3A32" w:rsidRPr="0034284B" w:rsidTr="00A43B51">
        <w:trPr>
          <w:trHeight w:val="263"/>
        </w:trPr>
        <w:tc>
          <w:tcPr>
            <w:tcW w:w="2013" w:type="dxa"/>
            <w:gridSpan w:val="2"/>
            <w:vMerge w:val="restart"/>
          </w:tcPr>
          <w:p w:rsidR="00EF3A32" w:rsidRPr="0034284B" w:rsidRDefault="00BC38AC" w:rsidP="0034284B">
            <w:pPr>
              <w:pStyle w:val="TableParagraph"/>
              <w:rPr>
                <w:b/>
                <w:sz w:val="20"/>
                <w:szCs w:val="20"/>
              </w:rPr>
            </w:pPr>
            <w:r w:rsidRPr="0034284B">
              <w:rPr>
                <w:b/>
                <w:sz w:val="20"/>
                <w:szCs w:val="20"/>
              </w:rPr>
              <w:t>Пәннің коды</w:t>
            </w:r>
          </w:p>
        </w:tc>
        <w:tc>
          <w:tcPr>
            <w:tcW w:w="1810" w:type="dxa"/>
            <w:vMerge w:val="restart"/>
          </w:tcPr>
          <w:p w:rsidR="00EF3A32" w:rsidRPr="0034284B" w:rsidRDefault="00BC38AC" w:rsidP="0034284B">
            <w:pPr>
              <w:pStyle w:val="TableParagraph"/>
              <w:rPr>
                <w:b/>
                <w:sz w:val="20"/>
                <w:szCs w:val="20"/>
              </w:rPr>
            </w:pPr>
            <w:r w:rsidRPr="0034284B">
              <w:rPr>
                <w:b/>
                <w:sz w:val="20"/>
                <w:szCs w:val="20"/>
              </w:rPr>
              <w:t>Пәннің атауы</w:t>
            </w:r>
          </w:p>
        </w:tc>
        <w:tc>
          <w:tcPr>
            <w:tcW w:w="1165" w:type="dxa"/>
            <w:vMerge w:val="restart"/>
          </w:tcPr>
          <w:p w:rsidR="00EF3A32" w:rsidRPr="0034284B" w:rsidRDefault="00BC38AC" w:rsidP="0034284B">
            <w:pPr>
              <w:pStyle w:val="TableParagraph"/>
              <w:rPr>
                <w:b/>
                <w:sz w:val="20"/>
                <w:szCs w:val="20"/>
              </w:rPr>
            </w:pPr>
            <w:r w:rsidRPr="0034284B">
              <w:rPr>
                <w:b/>
                <w:sz w:val="20"/>
                <w:szCs w:val="20"/>
              </w:rPr>
              <w:t>Магистра нттың</w:t>
            </w:r>
          </w:p>
          <w:p w:rsidR="00EF3A32" w:rsidRPr="0034284B" w:rsidRDefault="00BC38AC" w:rsidP="0034284B">
            <w:pPr>
              <w:pStyle w:val="TableParagraph"/>
              <w:rPr>
                <w:b/>
                <w:sz w:val="20"/>
                <w:szCs w:val="20"/>
              </w:rPr>
            </w:pPr>
            <w:r w:rsidRPr="0034284B">
              <w:rPr>
                <w:b/>
                <w:sz w:val="20"/>
                <w:szCs w:val="20"/>
              </w:rPr>
              <w:t xml:space="preserve">өзіндік </w:t>
            </w:r>
            <w:r w:rsidRPr="0034284B">
              <w:rPr>
                <w:b/>
                <w:w w:val="95"/>
                <w:sz w:val="20"/>
                <w:szCs w:val="20"/>
              </w:rPr>
              <w:t xml:space="preserve">жұмысы </w:t>
            </w:r>
            <w:r w:rsidRPr="0034284B">
              <w:rPr>
                <w:b/>
                <w:sz w:val="20"/>
                <w:szCs w:val="20"/>
              </w:rPr>
              <w:t>(МӨЖ)</w:t>
            </w:r>
          </w:p>
        </w:tc>
        <w:tc>
          <w:tcPr>
            <w:tcW w:w="2968" w:type="dxa"/>
            <w:gridSpan w:val="5"/>
          </w:tcPr>
          <w:p w:rsidR="00EF3A32" w:rsidRPr="0034284B" w:rsidRDefault="00BC38AC" w:rsidP="0034284B">
            <w:pPr>
              <w:pStyle w:val="TableParagraph"/>
              <w:rPr>
                <w:b/>
                <w:sz w:val="20"/>
                <w:szCs w:val="20"/>
              </w:rPr>
            </w:pPr>
            <w:r w:rsidRPr="0034284B">
              <w:rPr>
                <w:b/>
                <w:sz w:val="20"/>
                <w:szCs w:val="20"/>
              </w:rPr>
              <w:t>Сағат саны</w:t>
            </w:r>
          </w:p>
        </w:tc>
        <w:tc>
          <w:tcPr>
            <w:tcW w:w="991" w:type="dxa"/>
            <w:vMerge w:val="restart"/>
          </w:tcPr>
          <w:p w:rsidR="00EF3A32" w:rsidRPr="0034284B" w:rsidRDefault="00BC38AC" w:rsidP="0034284B">
            <w:pPr>
              <w:pStyle w:val="TableParagraph"/>
              <w:rPr>
                <w:b/>
                <w:sz w:val="20"/>
                <w:szCs w:val="20"/>
              </w:rPr>
            </w:pPr>
            <w:r w:rsidRPr="0034284B">
              <w:rPr>
                <w:b/>
                <w:w w:val="95"/>
                <w:sz w:val="20"/>
                <w:szCs w:val="20"/>
              </w:rPr>
              <w:t xml:space="preserve">Кредит </w:t>
            </w:r>
            <w:r w:rsidRPr="0034284B">
              <w:rPr>
                <w:b/>
                <w:sz w:val="20"/>
                <w:szCs w:val="20"/>
              </w:rPr>
              <w:t>саны</w:t>
            </w:r>
          </w:p>
        </w:tc>
        <w:tc>
          <w:tcPr>
            <w:tcW w:w="1414" w:type="dxa"/>
            <w:vMerge w:val="restart"/>
          </w:tcPr>
          <w:p w:rsidR="00EF3A32" w:rsidRPr="0034284B" w:rsidRDefault="00BC38AC" w:rsidP="0034284B">
            <w:pPr>
              <w:pStyle w:val="TableParagraph"/>
              <w:ind w:hanging="6"/>
              <w:jc w:val="center"/>
              <w:rPr>
                <w:b/>
                <w:sz w:val="20"/>
                <w:szCs w:val="20"/>
              </w:rPr>
            </w:pPr>
            <w:r w:rsidRPr="0034284B">
              <w:rPr>
                <w:b/>
                <w:sz w:val="20"/>
                <w:szCs w:val="20"/>
              </w:rPr>
              <w:t>Магистрант тың өзіндік оқытушы басшылығымен өзіндік</w:t>
            </w:r>
          </w:p>
          <w:p w:rsidR="00EF3A32" w:rsidRPr="0034284B" w:rsidRDefault="00BC38AC" w:rsidP="0034284B">
            <w:pPr>
              <w:pStyle w:val="TableParagraph"/>
              <w:ind w:hanging="3"/>
              <w:jc w:val="center"/>
              <w:rPr>
                <w:b/>
                <w:sz w:val="20"/>
                <w:szCs w:val="20"/>
              </w:rPr>
            </w:pPr>
            <w:r w:rsidRPr="0034284B">
              <w:rPr>
                <w:b/>
                <w:sz w:val="20"/>
                <w:szCs w:val="20"/>
              </w:rPr>
              <w:t xml:space="preserve">жұмысы </w:t>
            </w:r>
            <w:r w:rsidRPr="0034284B">
              <w:rPr>
                <w:b/>
                <w:w w:val="95"/>
                <w:sz w:val="20"/>
                <w:szCs w:val="20"/>
              </w:rPr>
              <w:t>(МОӨЖ)</w:t>
            </w:r>
          </w:p>
        </w:tc>
      </w:tr>
      <w:tr w:rsidR="00EF3A32" w:rsidRPr="0034284B" w:rsidTr="00A43B51">
        <w:trPr>
          <w:trHeight w:val="1336"/>
        </w:trPr>
        <w:tc>
          <w:tcPr>
            <w:tcW w:w="2013" w:type="dxa"/>
            <w:gridSpan w:val="2"/>
            <w:vMerge/>
            <w:tcBorders>
              <w:top w:val="nil"/>
            </w:tcBorders>
          </w:tcPr>
          <w:p w:rsidR="00EF3A32" w:rsidRPr="0034284B" w:rsidRDefault="00EF3A32" w:rsidP="0034284B">
            <w:pPr>
              <w:rPr>
                <w:sz w:val="20"/>
                <w:szCs w:val="20"/>
              </w:rPr>
            </w:pPr>
          </w:p>
        </w:tc>
        <w:tc>
          <w:tcPr>
            <w:tcW w:w="1810" w:type="dxa"/>
            <w:vMerge/>
            <w:tcBorders>
              <w:top w:val="nil"/>
            </w:tcBorders>
          </w:tcPr>
          <w:p w:rsidR="00EF3A32" w:rsidRPr="0034284B" w:rsidRDefault="00EF3A32" w:rsidP="0034284B">
            <w:pPr>
              <w:rPr>
                <w:sz w:val="20"/>
                <w:szCs w:val="20"/>
              </w:rPr>
            </w:pPr>
          </w:p>
        </w:tc>
        <w:tc>
          <w:tcPr>
            <w:tcW w:w="1165" w:type="dxa"/>
            <w:vMerge/>
            <w:tcBorders>
              <w:top w:val="nil"/>
            </w:tcBorders>
          </w:tcPr>
          <w:p w:rsidR="00EF3A32" w:rsidRPr="0034284B" w:rsidRDefault="00EF3A32" w:rsidP="0034284B">
            <w:pPr>
              <w:rPr>
                <w:sz w:val="20"/>
                <w:szCs w:val="20"/>
              </w:rPr>
            </w:pPr>
          </w:p>
        </w:tc>
        <w:tc>
          <w:tcPr>
            <w:tcW w:w="848" w:type="dxa"/>
          </w:tcPr>
          <w:p w:rsidR="00EF3A32" w:rsidRPr="0034284B" w:rsidRDefault="00BC38AC" w:rsidP="0034284B">
            <w:pPr>
              <w:pStyle w:val="TableParagraph"/>
              <w:ind w:hanging="29"/>
              <w:rPr>
                <w:b/>
                <w:sz w:val="20"/>
                <w:szCs w:val="20"/>
              </w:rPr>
            </w:pPr>
            <w:r w:rsidRPr="0034284B">
              <w:rPr>
                <w:b/>
                <w:sz w:val="20"/>
                <w:szCs w:val="20"/>
              </w:rPr>
              <w:t>Дәрістер (Д)</w:t>
            </w:r>
          </w:p>
        </w:tc>
        <w:tc>
          <w:tcPr>
            <w:tcW w:w="1272" w:type="dxa"/>
            <w:gridSpan w:val="3"/>
          </w:tcPr>
          <w:p w:rsidR="00EF3A32" w:rsidRPr="0034284B" w:rsidRDefault="00BC38AC" w:rsidP="0034284B">
            <w:pPr>
              <w:pStyle w:val="TableParagraph"/>
              <w:ind w:firstLine="91"/>
              <w:rPr>
                <w:b/>
                <w:sz w:val="20"/>
                <w:szCs w:val="20"/>
              </w:rPr>
            </w:pPr>
            <w:r w:rsidRPr="0034284B">
              <w:rPr>
                <w:b/>
                <w:sz w:val="20"/>
                <w:szCs w:val="20"/>
              </w:rPr>
              <w:t>Практ. сабақтар</w:t>
            </w:r>
          </w:p>
          <w:p w:rsidR="00EF3A32" w:rsidRPr="0034284B" w:rsidRDefault="00BC38AC" w:rsidP="0034284B">
            <w:pPr>
              <w:pStyle w:val="TableParagraph"/>
              <w:rPr>
                <w:b/>
                <w:sz w:val="20"/>
                <w:szCs w:val="20"/>
              </w:rPr>
            </w:pPr>
            <w:r w:rsidRPr="0034284B">
              <w:rPr>
                <w:b/>
                <w:sz w:val="20"/>
                <w:szCs w:val="20"/>
              </w:rPr>
              <w:t>(ПС)</w:t>
            </w:r>
          </w:p>
        </w:tc>
        <w:tc>
          <w:tcPr>
            <w:tcW w:w="848" w:type="dxa"/>
          </w:tcPr>
          <w:p w:rsidR="00EF3A32" w:rsidRPr="0034284B" w:rsidRDefault="00BC38AC" w:rsidP="0034284B">
            <w:pPr>
              <w:pStyle w:val="TableParagraph"/>
              <w:ind w:firstLine="75"/>
              <w:rPr>
                <w:b/>
                <w:sz w:val="20"/>
                <w:szCs w:val="20"/>
              </w:rPr>
            </w:pPr>
            <w:r w:rsidRPr="0034284B">
              <w:rPr>
                <w:b/>
                <w:sz w:val="20"/>
                <w:szCs w:val="20"/>
              </w:rPr>
              <w:t>Зерт. сабақт</w:t>
            </w:r>
          </w:p>
          <w:p w:rsidR="00EF3A32" w:rsidRPr="0034284B" w:rsidRDefault="00BC38AC" w:rsidP="0034284B">
            <w:pPr>
              <w:pStyle w:val="TableParagraph"/>
              <w:ind w:firstLine="86"/>
              <w:rPr>
                <w:b/>
                <w:sz w:val="20"/>
                <w:szCs w:val="20"/>
              </w:rPr>
            </w:pPr>
            <w:r w:rsidRPr="0034284B">
              <w:rPr>
                <w:b/>
                <w:sz w:val="20"/>
                <w:szCs w:val="20"/>
              </w:rPr>
              <w:t>ар (ЗС)</w:t>
            </w:r>
          </w:p>
        </w:tc>
        <w:tc>
          <w:tcPr>
            <w:tcW w:w="991" w:type="dxa"/>
            <w:vMerge/>
            <w:tcBorders>
              <w:top w:val="nil"/>
            </w:tcBorders>
          </w:tcPr>
          <w:p w:rsidR="00EF3A32" w:rsidRPr="0034284B" w:rsidRDefault="00EF3A32" w:rsidP="0034284B">
            <w:pPr>
              <w:rPr>
                <w:sz w:val="20"/>
                <w:szCs w:val="20"/>
              </w:rPr>
            </w:pPr>
          </w:p>
        </w:tc>
        <w:tc>
          <w:tcPr>
            <w:tcW w:w="1414" w:type="dxa"/>
            <w:vMerge/>
            <w:tcBorders>
              <w:top w:val="nil"/>
            </w:tcBorders>
          </w:tcPr>
          <w:p w:rsidR="00EF3A32" w:rsidRPr="0034284B" w:rsidRDefault="00EF3A32" w:rsidP="0034284B">
            <w:pPr>
              <w:rPr>
                <w:sz w:val="20"/>
                <w:szCs w:val="20"/>
              </w:rPr>
            </w:pPr>
          </w:p>
        </w:tc>
      </w:tr>
      <w:tr w:rsidR="00EF3A32" w:rsidRPr="0034284B" w:rsidTr="00A43B51">
        <w:trPr>
          <w:trHeight w:val="460"/>
        </w:trPr>
        <w:tc>
          <w:tcPr>
            <w:tcW w:w="2013" w:type="dxa"/>
            <w:gridSpan w:val="2"/>
          </w:tcPr>
          <w:p w:rsidR="00EF3A32" w:rsidRPr="008D5261" w:rsidRDefault="008D5261" w:rsidP="0034284B">
            <w:pPr>
              <w:pStyle w:val="TableParagraph"/>
              <w:rPr>
                <w:b/>
                <w:sz w:val="20"/>
                <w:szCs w:val="20"/>
                <w:lang w:val="en-US"/>
              </w:rPr>
            </w:pPr>
            <w:r w:rsidRPr="008D5261">
              <w:rPr>
                <w:b/>
                <w:sz w:val="20"/>
                <w:szCs w:val="20"/>
                <w:lang w:val="en-US"/>
              </w:rPr>
              <w:t>KF 5208</w:t>
            </w:r>
          </w:p>
        </w:tc>
        <w:tc>
          <w:tcPr>
            <w:tcW w:w="1810" w:type="dxa"/>
          </w:tcPr>
          <w:p w:rsidR="00583D82" w:rsidRPr="0034284B" w:rsidRDefault="00583D82" w:rsidP="0034284B">
            <w:pPr>
              <w:rPr>
                <w:sz w:val="20"/>
                <w:szCs w:val="20"/>
              </w:rPr>
            </w:pPr>
            <w:r w:rsidRPr="0034284B">
              <w:rPr>
                <w:sz w:val="20"/>
                <w:szCs w:val="20"/>
              </w:rPr>
              <w:t>Фирманың бәсекелесу қабілеті</w:t>
            </w:r>
          </w:p>
          <w:p w:rsidR="00EF3A32" w:rsidRPr="0034284B" w:rsidRDefault="00EF3A32" w:rsidP="0034284B">
            <w:pPr>
              <w:pStyle w:val="TableParagraph"/>
              <w:rPr>
                <w:sz w:val="20"/>
                <w:szCs w:val="20"/>
              </w:rPr>
            </w:pPr>
          </w:p>
        </w:tc>
        <w:tc>
          <w:tcPr>
            <w:tcW w:w="1165" w:type="dxa"/>
          </w:tcPr>
          <w:p w:rsidR="00EF3A32" w:rsidRPr="0034284B" w:rsidRDefault="00BC38AC" w:rsidP="0034284B">
            <w:pPr>
              <w:pStyle w:val="TableParagraph"/>
              <w:jc w:val="center"/>
              <w:rPr>
                <w:sz w:val="20"/>
                <w:szCs w:val="20"/>
              </w:rPr>
            </w:pPr>
            <w:r w:rsidRPr="0034284B">
              <w:rPr>
                <w:w w:val="99"/>
                <w:sz w:val="20"/>
                <w:szCs w:val="20"/>
              </w:rPr>
              <w:t>6</w:t>
            </w:r>
          </w:p>
        </w:tc>
        <w:tc>
          <w:tcPr>
            <w:tcW w:w="848" w:type="dxa"/>
          </w:tcPr>
          <w:p w:rsidR="00EF3A32" w:rsidRPr="0034284B" w:rsidRDefault="00BC38AC" w:rsidP="0034284B">
            <w:pPr>
              <w:pStyle w:val="TableParagraph"/>
              <w:jc w:val="center"/>
              <w:rPr>
                <w:sz w:val="20"/>
                <w:szCs w:val="20"/>
              </w:rPr>
            </w:pPr>
            <w:r w:rsidRPr="0034284B">
              <w:rPr>
                <w:sz w:val="20"/>
                <w:szCs w:val="20"/>
              </w:rPr>
              <w:t>15</w:t>
            </w:r>
          </w:p>
        </w:tc>
        <w:tc>
          <w:tcPr>
            <w:tcW w:w="1272" w:type="dxa"/>
            <w:gridSpan w:val="3"/>
          </w:tcPr>
          <w:p w:rsidR="00EF3A32" w:rsidRPr="0034284B" w:rsidRDefault="00BC38AC" w:rsidP="0034284B">
            <w:pPr>
              <w:pStyle w:val="TableParagraph"/>
              <w:jc w:val="center"/>
              <w:rPr>
                <w:sz w:val="20"/>
                <w:szCs w:val="20"/>
              </w:rPr>
            </w:pPr>
            <w:r w:rsidRPr="0034284B">
              <w:rPr>
                <w:sz w:val="20"/>
                <w:szCs w:val="20"/>
              </w:rPr>
              <w:t>30</w:t>
            </w:r>
          </w:p>
        </w:tc>
        <w:tc>
          <w:tcPr>
            <w:tcW w:w="848" w:type="dxa"/>
          </w:tcPr>
          <w:p w:rsidR="00EF3A32" w:rsidRPr="0034284B" w:rsidRDefault="00EF3A32" w:rsidP="0034284B">
            <w:pPr>
              <w:pStyle w:val="TableParagraph"/>
              <w:rPr>
                <w:sz w:val="20"/>
                <w:szCs w:val="20"/>
              </w:rPr>
            </w:pPr>
          </w:p>
        </w:tc>
        <w:tc>
          <w:tcPr>
            <w:tcW w:w="991" w:type="dxa"/>
          </w:tcPr>
          <w:p w:rsidR="00EF3A32" w:rsidRPr="0034284B" w:rsidRDefault="00BC38AC" w:rsidP="0034284B">
            <w:pPr>
              <w:pStyle w:val="TableParagraph"/>
              <w:jc w:val="center"/>
              <w:rPr>
                <w:sz w:val="20"/>
                <w:szCs w:val="20"/>
              </w:rPr>
            </w:pPr>
            <w:r w:rsidRPr="0034284B">
              <w:rPr>
                <w:sz w:val="20"/>
                <w:szCs w:val="20"/>
              </w:rPr>
              <w:t>3 (5</w:t>
            </w:r>
          </w:p>
          <w:p w:rsidR="00EF3A32" w:rsidRPr="0034284B" w:rsidRDefault="00BC38AC" w:rsidP="0034284B">
            <w:pPr>
              <w:pStyle w:val="TableParagraph"/>
              <w:jc w:val="center"/>
              <w:rPr>
                <w:sz w:val="20"/>
                <w:szCs w:val="20"/>
              </w:rPr>
            </w:pPr>
            <w:r w:rsidRPr="0034284B">
              <w:rPr>
                <w:sz w:val="20"/>
                <w:szCs w:val="20"/>
              </w:rPr>
              <w:t>ECTS)</w:t>
            </w:r>
          </w:p>
        </w:tc>
        <w:tc>
          <w:tcPr>
            <w:tcW w:w="1414" w:type="dxa"/>
          </w:tcPr>
          <w:p w:rsidR="00EF3A32" w:rsidRPr="0034284B" w:rsidRDefault="00BC38AC" w:rsidP="0034284B">
            <w:pPr>
              <w:pStyle w:val="TableParagraph"/>
              <w:jc w:val="center"/>
              <w:rPr>
                <w:sz w:val="20"/>
                <w:szCs w:val="20"/>
              </w:rPr>
            </w:pPr>
            <w:r w:rsidRPr="0034284B">
              <w:rPr>
                <w:w w:val="99"/>
                <w:sz w:val="20"/>
                <w:szCs w:val="20"/>
              </w:rPr>
              <w:t>7</w:t>
            </w:r>
          </w:p>
        </w:tc>
      </w:tr>
      <w:tr w:rsidR="00EF3A32" w:rsidRPr="0034284B">
        <w:trPr>
          <w:trHeight w:val="230"/>
        </w:trPr>
        <w:tc>
          <w:tcPr>
            <w:tcW w:w="10361" w:type="dxa"/>
            <w:gridSpan w:val="11"/>
          </w:tcPr>
          <w:p w:rsidR="00EF3A32" w:rsidRPr="0034284B" w:rsidRDefault="00BC38AC" w:rsidP="0034284B">
            <w:pPr>
              <w:pStyle w:val="TableParagraph"/>
              <w:jc w:val="center"/>
              <w:rPr>
                <w:b/>
                <w:sz w:val="20"/>
                <w:szCs w:val="20"/>
              </w:rPr>
            </w:pPr>
            <w:r w:rsidRPr="0034284B">
              <w:rPr>
                <w:b/>
                <w:sz w:val="20"/>
                <w:szCs w:val="20"/>
              </w:rPr>
              <w:t>Курс туралы академиялық ақпарат</w:t>
            </w:r>
          </w:p>
        </w:tc>
      </w:tr>
      <w:tr w:rsidR="00EF3A32" w:rsidRPr="0034284B" w:rsidTr="00A43B51">
        <w:trPr>
          <w:trHeight w:val="688"/>
        </w:trPr>
        <w:tc>
          <w:tcPr>
            <w:tcW w:w="2013" w:type="dxa"/>
            <w:gridSpan w:val="2"/>
          </w:tcPr>
          <w:p w:rsidR="00EF3A32" w:rsidRPr="0034284B" w:rsidRDefault="00BC38AC" w:rsidP="0034284B">
            <w:pPr>
              <w:pStyle w:val="TableParagraph"/>
              <w:rPr>
                <w:b/>
                <w:sz w:val="20"/>
                <w:szCs w:val="20"/>
              </w:rPr>
            </w:pPr>
            <w:r w:rsidRPr="0034284B">
              <w:rPr>
                <w:b/>
                <w:sz w:val="20"/>
                <w:szCs w:val="20"/>
              </w:rPr>
              <w:t>Оқытудың түрі</w:t>
            </w:r>
          </w:p>
        </w:tc>
        <w:tc>
          <w:tcPr>
            <w:tcW w:w="1810" w:type="dxa"/>
          </w:tcPr>
          <w:p w:rsidR="00EF3A32" w:rsidRPr="0034284B" w:rsidRDefault="00BC38AC" w:rsidP="0034284B">
            <w:pPr>
              <w:pStyle w:val="TableParagraph"/>
              <w:rPr>
                <w:b/>
                <w:sz w:val="20"/>
                <w:szCs w:val="20"/>
              </w:rPr>
            </w:pPr>
            <w:r w:rsidRPr="0034284B">
              <w:rPr>
                <w:b/>
                <w:sz w:val="20"/>
                <w:szCs w:val="20"/>
              </w:rPr>
              <w:t>Курстың типі/сипаты</w:t>
            </w:r>
          </w:p>
        </w:tc>
        <w:tc>
          <w:tcPr>
            <w:tcW w:w="2297" w:type="dxa"/>
            <w:gridSpan w:val="3"/>
          </w:tcPr>
          <w:p w:rsidR="00EF3A32" w:rsidRPr="0034284B" w:rsidRDefault="00BC38AC" w:rsidP="0034284B">
            <w:pPr>
              <w:pStyle w:val="TableParagraph"/>
              <w:rPr>
                <w:b/>
                <w:sz w:val="20"/>
                <w:szCs w:val="20"/>
              </w:rPr>
            </w:pPr>
            <w:r w:rsidRPr="0034284B">
              <w:rPr>
                <w:b/>
                <w:sz w:val="20"/>
                <w:szCs w:val="20"/>
              </w:rPr>
              <w:t>Дәріс түрлері</w:t>
            </w:r>
          </w:p>
        </w:tc>
        <w:tc>
          <w:tcPr>
            <w:tcW w:w="1836" w:type="dxa"/>
            <w:gridSpan w:val="3"/>
          </w:tcPr>
          <w:p w:rsidR="00EF3A32" w:rsidRPr="0034284B" w:rsidRDefault="00BC38AC" w:rsidP="0034284B">
            <w:pPr>
              <w:pStyle w:val="TableParagraph"/>
              <w:ind w:hanging="56"/>
              <w:rPr>
                <w:b/>
                <w:sz w:val="20"/>
                <w:szCs w:val="20"/>
              </w:rPr>
            </w:pPr>
            <w:r w:rsidRPr="0034284B">
              <w:rPr>
                <w:b/>
                <w:sz w:val="20"/>
                <w:szCs w:val="20"/>
              </w:rPr>
              <w:t>Практикалық</w:t>
            </w:r>
          </w:p>
          <w:p w:rsidR="00EF3A32" w:rsidRPr="0034284B" w:rsidRDefault="00BC38AC" w:rsidP="0034284B">
            <w:pPr>
              <w:pStyle w:val="TableParagraph"/>
              <w:ind w:hanging="255"/>
              <w:rPr>
                <w:b/>
                <w:sz w:val="20"/>
                <w:szCs w:val="20"/>
              </w:rPr>
            </w:pPr>
            <w:r w:rsidRPr="0034284B">
              <w:rPr>
                <w:b/>
                <w:sz w:val="20"/>
                <w:szCs w:val="20"/>
              </w:rPr>
              <w:t>сабақтардың түрлері</w:t>
            </w:r>
          </w:p>
        </w:tc>
        <w:tc>
          <w:tcPr>
            <w:tcW w:w="991" w:type="dxa"/>
          </w:tcPr>
          <w:p w:rsidR="00EF3A32" w:rsidRPr="0034284B" w:rsidRDefault="00BC38AC" w:rsidP="0034284B">
            <w:pPr>
              <w:pStyle w:val="TableParagraph"/>
              <w:rPr>
                <w:b/>
                <w:sz w:val="20"/>
                <w:szCs w:val="20"/>
              </w:rPr>
            </w:pPr>
            <w:r w:rsidRPr="0034284B">
              <w:rPr>
                <w:b/>
                <w:sz w:val="20"/>
                <w:szCs w:val="20"/>
              </w:rPr>
              <w:t>МӨЖ</w:t>
            </w:r>
          </w:p>
          <w:p w:rsidR="00EF3A32" w:rsidRPr="0034284B" w:rsidRDefault="00BC38AC" w:rsidP="0034284B">
            <w:pPr>
              <w:pStyle w:val="TableParagraph"/>
              <w:rPr>
                <w:b/>
                <w:sz w:val="20"/>
                <w:szCs w:val="20"/>
              </w:rPr>
            </w:pPr>
            <w:r w:rsidRPr="0034284B">
              <w:rPr>
                <w:b/>
                <w:sz w:val="20"/>
                <w:szCs w:val="20"/>
              </w:rPr>
              <w:t>саны</w:t>
            </w:r>
          </w:p>
        </w:tc>
        <w:tc>
          <w:tcPr>
            <w:tcW w:w="1414" w:type="dxa"/>
          </w:tcPr>
          <w:p w:rsidR="00EF3A32" w:rsidRPr="0034284B" w:rsidRDefault="00BC38AC" w:rsidP="0034284B">
            <w:pPr>
              <w:pStyle w:val="TableParagraph"/>
              <w:ind w:firstLine="28"/>
              <w:rPr>
                <w:b/>
                <w:sz w:val="20"/>
                <w:szCs w:val="20"/>
              </w:rPr>
            </w:pPr>
            <w:r w:rsidRPr="0034284B">
              <w:rPr>
                <w:b/>
                <w:sz w:val="20"/>
                <w:szCs w:val="20"/>
              </w:rPr>
              <w:t>Қорытынды бақылау түрі</w:t>
            </w:r>
          </w:p>
        </w:tc>
      </w:tr>
      <w:tr w:rsidR="00EF3A32" w:rsidRPr="0034284B" w:rsidTr="00A43B51">
        <w:trPr>
          <w:trHeight w:val="690"/>
        </w:trPr>
        <w:tc>
          <w:tcPr>
            <w:tcW w:w="2013" w:type="dxa"/>
            <w:gridSpan w:val="2"/>
          </w:tcPr>
          <w:p w:rsidR="00EF3A32" w:rsidRPr="0034284B" w:rsidRDefault="00EF3A32" w:rsidP="0034284B">
            <w:pPr>
              <w:pStyle w:val="TableParagraph"/>
              <w:rPr>
                <w:b/>
                <w:sz w:val="20"/>
                <w:szCs w:val="20"/>
              </w:rPr>
            </w:pPr>
          </w:p>
          <w:p w:rsidR="00EF3A32" w:rsidRPr="0034284B" w:rsidRDefault="0073637D" w:rsidP="0034284B">
            <w:pPr>
              <w:pStyle w:val="TableParagraph"/>
              <w:rPr>
                <w:sz w:val="20"/>
                <w:szCs w:val="20"/>
              </w:rPr>
            </w:pPr>
            <w:r w:rsidRPr="0034284B">
              <w:rPr>
                <w:sz w:val="20"/>
                <w:szCs w:val="20"/>
              </w:rPr>
              <w:t>Оффлайн</w:t>
            </w:r>
          </w:p>
        </w:tc>
        <w:tc>
          <w:tcPr>
            <w:tcW w:w="1810" w:type="dxa"/>
          </w:tcPr>
          <w:p w:rsidR="00EF3A32" w:rsidRPr="0034284B" w:rsidRDefault="00EF3A32" w:rsidP="0034284B">
            <w:pPr>
              <w:pStyle w:val="TableParagraph"/>
              <w:rPr>
                <w:b/>
                <w:sz w:val="20"/>
                <w:szCs w:val="20"/>
              </w:rPr>
            </w:pPr>
          </w:p>
          <w:p w:rsidR="00EF3A32" w:rsidRPr="0034284B" w:rsidRDefault="00BC38AC" w:rsidP="0034284B">
            <w:pPr>
              <w:pStyle w:val="TableParagraph"/>
              <w:rPr>
                <w:sz w:val="20"/>
                <w:szCs w:val="20"/>
              </w:rPr>
            </w:pPr>
            <w:r w:rsidRPr="0034284B">
              <w:rPr>
                <w:sz w:val="20"/>
                <w:szCs w:val="20"/>
              </w:rPr>
              <w:t>Теоретикалық</w:t>
            </w:r>
          </w:p>
        </w:tc>
        <w:tc>
          <w:tcPr>
            <w:tcW w:w="2297" w:type="dxa"/>
            <w:gridSpan w:val="3"/>
          </w:tcPr>
          <w:p w:rsidR="00EF3A32" w:rsidRPr="0034284B" w:rsidRDefault="00BC38AC" w:rsidP="0034284B">
            <w:pPr>
              <w:pStyle w:val="TableParagraph"/>
              <w:jc w:val="center"/>
              <w:rPr>
                <w:sz w:val="20"/>
                <w:szCs w:val="20"/>
              </w:rPr>
            </w:pPr>
            <w:r w:rsidRPr="0034284B">
              <w:rPr>
                <w:sz w:val="20"/>
                <w:szCs w:val="20"/>
              </w:rPr>
              <w:t>проблемалық,</w:t>
            </w:r>
          </w:p>
          <w:p w:rsidR="00EF3A32" w:rsidRPr="0034284B" w:rsidRDefault="00BC38AC" w:rsidP="0034284B">
            <w:pPr>
              <w:pStyle w:val="TableParagraph"/>
              <w:jc w:val="center"/>
              <w:rPr>
                <w:sz w:val="20"/>
                <w:szCs w:val="20"/>
              </w:rPr>
            </w:pPr>
            <w:r w:rsidRPr="0034284B">
              <w:rPr>
                <w:sz w:val="20"/>
                <w:szCs w:val="20"/>
              </w:rPr>
              <w:t>аналитиқалық дәріс</w:t>
            </w:r>
          </w:p>
        </w:tc>
        <w:tc>
          <w:tcPr>
            <w:tcW w:w="1836" w:type="dxa"/>
            <w:gridSpan w:val="3"/>
          </w:tcPr>
          <w:p w:rsidR="00EF3A32" w:rsidRPr="0034284B" w:rsidRDefault="00BC38AC" w:rsidP="0034284B">
            <w:pPr>
              <w:pStyle w:val="TableParagraph"/>
              <w:ind w:hanging="70"/>
              <w:rPr>
                <w:sz w:val="20"/>
                <w:szCs w:val="20"/>
              </w:rPr>
            </w:pPr>
            <w:r w:rsidRPr="0034284B">
              <w:rPr>
                <w:sz w:val="20"/>
                <w:szCs w:val="20"/>
              </w:rPr>
              <w:t>есеп шығару, жағдаяттық</w:t>
            </w:r>
          </w:p>
          <w:p w:rsidR="00EF3A32" w:rsidRPr="0034284B" w:rsidRDefault="00BC38AC" w:rsidP="0034284B">
            <w:pPr>
              <w:pStyle w:val="TableParagraph"/>
              <w:rPr>
                <w:sz w:val="20"/>
                <w:szCs w:val="20"/>
              </w:rPr>
            </w:pPr>
            <w:r w:rsidRPr="0034284B">
              <w:rPr>
                <w:sz w:val="20"/>
                <w:szCs w:val="20"/>
              </w:rPr>
              <w:t>тапсырмалар</w:t>
            </w:r>
          </w:p>
        </w:tc>
        <w:tc>
          <w:tcPr>
            <w:tcW w:w="991" w:type="dxa"/>
          </w:tcPr>
          <w:p w:rsidR="00EF3A32" w:rsidRPr="0034284B" w:rsidRDefault="00EF3A32" w:rsidP="0034284B">
            <w:pPr>
              <w:pStyle w:val="TableParagraph"/>
              <w:rPr>
                <w:b/>
                <w:sz w:val="20"/>
                <w:szCs w:val="20"/>
              </w:rPr>
            </w:pPr>
          </w:p>
          <w:p w:rsidR="00EF3A32" w:rsidRPr="0034284B" w:rsidRDefault="00BC38AC" w:rsidP="0034284B">
            <w:pPr>
              <w:pStyle w:val="TableParagraph"/>
              <w:jc w:val="center"/>
              <w:rPr>
                <w:sz w:val="20"/>
                <w:szCs w:val="20"/>
              </w:rPr>
            </w:pPr>
            <w:r w:rsidRPr="0034284B">
              <w:rPr>
                <w:w w:val="99"/>
                <w:sz w:val="20"/>
                <w:szCs w:val="20"/>
              </w:rPr>
              <w:t>4</w:t>
            </w:r>
          </w:p>
        </w:tc>
        <w:tc>
          <w:tcPr>
            <w:tcW w:w="1414" w:type="dxa"/>
          </w:tcPr>
          <w:p w:rsidR="0027087C" w:rsidRPr="0034284B" w:rsidRDefault="0064591F" w:rsidP="0034284B">
            <w:pPr>
              <w:pStyle w:val="TableParagraph"/>
              <w:ind w:firstLine="85"/>
              <w:rPr>
                <w:sz w:val="20"/>
                <w:szCs w:val="20"/>
              </w:rPr>
            </w:pPr>
            <w:r w:rsidRPr="0034284B">
              <w:rPr>
                <w:sz w:val="20"/>
                <w:szCs w:val="20"/>
              </w:rPr>
              <w:t>Жазбаша</w:t>
            </w:r>
          </w:p>
          <w:p w:rsidR="000E3085" w:rsidRPr="0034284B" w:rsidRDefault="000E3085" w:rsidP="0034284B">
            <w:pPr>
              <w:pStyle w:val="TableParagraph"/>
              <w:ind w:firstLine="85"/>
              <w:rPr>
                <w:sz w:val="20"/>
                <w:szCs w:val="20"/>
              </w:rPr>
            </w:pPr>
            <w:r w:rsidRPr="0034284B">
              <w:rPr>
                <w:sz w:val="20"/>
                <w:szCs w:val="20"/>
              </w:rPr>
              <w:t>Е</w:t>
            </w:r>
            <w:r w:rsidR="0027087C" w:rsidRPr="0034284B">
              <w:rPr>
                <w:sz w:val="20"/>
                <w:szCs w:val="20"/>
              </w:rPr>
              <w:t>мтихан</w:t>
            </w:r>
          </w:p>
          <w:p w:rsidR="00EF3A32" w:rsidRPr="0034284B" w:rsidRDefault="0064591F" w:rsidP="0034284B">
            <w:pPr>
              <w:pStyle w:val="TableParagraph"/>
              <w:ind w:firstLine="85"/>
              <w:rPr>
                <w:sz w:val="20"/>
                <w:szCs w:val="20"/>
              </w:rPr>
            </w:pPr>
            <w:r w:rsidRPr="0034284B">
              <w:rPr>
                <w:sz w:val="20"/>
                <w:szCs w:val="20"/>
              </w:rPr>
              <w:t>Оқулық</w:t>
            </w:r>
          </w:p>
        </w:tc>
      </w:tr>
      <w:tr w:rsidR="00EF3A32" w:rsidRPr="0034284B">
        <w:trPr>
          <w:trHeight w:val="225"/>
        </w:trPr>
        <w:tc>
          <w:tcPr>
            <w:tcW w:w="2013" w:type="dxa"/>
            <w:gridSpan w:val="2"/>
          </w:tcPr>
          <w:p w:rsidR="00EF3A32" w:rsidRPr="0034284B" w:rsidRDefault="00BC38AC" w:rsidP="0034284B">
            <w:pPr>
              <w:pStyle w:val="TableParagraph"/>
              <w:rPr>
                <w:b/>
                <w:sz w:val="20"/>
                <w:szCs w:val="20"/>
              </w:rPr>
            </w:pPr>
            <w:r w:rsidRPr="0034284B">
              <w:rPr>
                <w:b/>
                <w:sz w:val="20"/>
                <w:szCs w:val="20"/>
              </w:rPr>
              <w:t>Дәріскер</w:t>
            </w:r>
          </w:p>
        </w:tc>
        <w:tc>
          <w:tcPr>
            <w:tcW w:w="5943" w:type="dxa"/>
            <w:gridSpan w:val="7"/>
          </w:tcPr>
          <w:p w:rsidR="00EF3A32" w:rsidRPr="0034284B" w:rsidRDefault="009A2830" w:rsidP="0034284B">
            <w:pPr>
              <w:pStyle w:val="TableParagraph"/>
              <w:rPr>
                <w:sz w:val="20"/>
                <w:szCs w:val="20"/>
              </w:rPr>
            </w:pPr>
            <w:r w:rsidRPr="0034284B">
              <w:rPr>
                <w:sz w:val="20"/>
                <w:szCs w:val="20"/>
                <w:lang w:val="ru-RU"/>
              </w:rPr>
              <w:t>АбиеваСабираНұ</w:t>
            </w:r>
            <w:proofErr w:type="gramStart"/>
            <w:r w:rsidRPr="0034284B">
              <w:rPr>
                <w:sz w:val="20"/>
                <w:szCs w:val="20"/>
                <w:lang w:val="ru-RU"/>
              </w:rPr>
              <w:t>р</w:t>
            </w:r>
            <w:proofErr w:type="gramEnd"/>
            <w:r w:rsidRPr="0034284B">
              <w:rPr>
                <w:sz w:val="20"/>
                <w:szCs w:val="20"/>
                <w:lang w:val="ru-RU"/>
              </w:rPr>
              <w:t>ғалиқызы., э.ғ.к</w:t>
            </w:r>
          </w:p>
        </w:tc>
        <w:tc>
          <w:tcPr>
            <w:tcW w:w="2405" w:type="dxa"/>
            <w:gridSpan w:val="2"/>
            <w:vMerge w:val="restart"/>
            <w:tcBorders>
              <w:bottom w:val="single" w:sz="8" w:space="0" w:color="000000"/>
            </w:tcBorders>
          </w:tcPr>
          <w:p w:rsidR="00EF3A32" w:rsidRPr="0034284B" w:rsidRDefault="00EF3A32" w:rsidP="0034284B">
            <w:pPr>
              <w:pStyle w:val="TableParagraph"/>
              <w:rPr>
                <w:sz w:val="20"/>
                <w:szCs w:val="20"/>
              </w:rPr>
            </w:pPr>
          </w:p>
        </w:tc>
      </w:tr>
      <w:tr w:rsidR="00EF3A32" w:rsidRPr="0034284B">
        <w:trPr>
          <w:trHeight w:val="220"/>
        </w:trPr>
        <w:tc>
          <w:tcPr>
            <w:tcW w:w="2013" w:type="dxa"/>
            <w:gridSpan w:val="2"/>
          </w:tcPr>
          <w:p w:rsidR="00EF3A32" w:rsidRPr="0034284B" w:rsidRDefault="00BC38AC" w:rsidP="0034284B">
            <w:pPr>
              <w:pStyle w:val="TableParagraph"/>
              <w:rPr>
                <w:b/>
                <w:sz w:val="20"/>
                <w:szCs w:val="20"/>
              </w:rPr>
            </w:pPr>
            <w:r w:rsidRPr="0034284B">
              <w:rPr>
                <w:b/>
                <w:sz w:val="20"/>
                <w:szCs w:val="20"/>
              </w:rPr>
              <w:t>e-mail</w:t>
            </w:r>
          </w:p>
        </w:tc>
        <w:tc>
          <w:tcPr>
            <w:tcW w:w="5943" w:type="dxa"/>
            <w:gridSpan w:val="7"/>
          </w:tcPr>
          <w:p w:rsidR="00EF3A32" w:rsidRPr="0034284B" w:rsidRDefault="009A2830" w:rsidP="0034284B">
            <w:pPr>
              <w:pStyle w:val="TableParagraph"/>
              <w:rPr>
                <w:sz w:val="20"/>
                <w:szCs w:val="20"/>
              </w:rPr>
            </w:pPr>
            <w:r w:rsidRPr="0034284B">
              <w:rPr>
                <w:sz w:val="20"/>
                <w:szCs w:val="20"/>
                <w:lang w:val="en-US"/>
              </w:rPr>
              <w:t>abievas@mail.ru</w:t>
            </w:r>
          </w:p>
        </w:tc>
        <w:tc>
          <w:tcPr>
            <w:tcW w:w="2405" w:type="dxa"/>
            <w:gridSpan w:val="2"/>
            <w:vMerge/>
            <w:tcBorders>
              <w:top w:val="nil"/>
              <w:bottom w:val="single" w:sz="8" w:space="0" w:color="000000"/>
            </w:tcBorders>
          </w:tcPr>
          <w:p w:rsidR="00EF3A32" w:rsidRPr="0034284B" w:rsidRDefault="00EF3A32" w:rsidP="0034284B">
            <w:pPr>
              <w:rPr>
                <w:sz w:val="20"/>
                <w:szCs w:val="20"/>
              </w:rPr>
            </w:pPr>
          </w:p>
        </w:tc>
      </w:tr>
      <w:tr w:rsidR="00EF3A32" w:rsidRPr="0034284B">
        <w:trPr>
          <w:trHeight w:val="224"/>
        </w:trPr>
        <w:tc>
          <w:tcPr>
            <w:tcW w:w="2013" w:type="dxa"/>
            <w:gridSpan w:val="2"/>
            <w:tcBorders>
              <w:bottom w:val="single" w:sz="8" w:space="0" w:color="000000"/>
            </w:tcBorders>
          </w:tcPr>
          <w:p w:rsidR="00EF3A32" w:rsidRPr="0034284B" w:rsidRDefault="00BC38AC" w:rsidP="0034284B">
            <w:pPr>
              <w:pStyle w:val="TableParagraph"/>
              <w:rPr>
                <w:b/>
                <w:sz w:val="20"/>
                <w:szCs w:val="20"/>
              </w:rPr>
            </w:pPr>
            <w:r w:rsidRPr="0034284B">
              <w:rPr>
                <w:b/>
                <w:sz w:val="20"/>
                <w:szCs w:val="20"/>
              </w:rPr>
              <w:t>Телефондары</w:t>
            </w:r>
          </w:p>
        </w:tc>
        <w:tc>
          <w:tcPr>
            <w:tcW w:w="5943" w:type="dxa"/>
            <w:gridSpan w:val="7"/>
            <w:tcBorders>
              <w:bottom w:val="single" w:sz="8" w:space="0" w:color="000000"/>
            </w:tcBorders>
          </w:tcPr>
          <w:p w:rsidR="00EF3A32" w:rsidRPr="0034284B" w:rsidRDefault="009A2830" w:rsidP="0034284B">
            <w:pPr>
              <w:pStyle w:val="TableParagraph"/>
              <w:rPr>
                <w:sz w:val="20"/>
                <w:szCs w:val="20"/>
                <w:lang w:val="en-US"/>
              </w:rPr>
            </w:pPr>
            <w:r w:rsidRPr="0034284B">
              <w:rPr>
                <w:sz w:val="20"/>
                <w:szCs w:val="20"/>
                <w:lang w:val="en-US"/>
              </w:rPr>
              <w:t xml:space="preserve">           87026897770</w:t>
            </w:r>
          </w:p>
        </w:tc>
        <w:tc>
          <w:tcPr>
            <w:tcW w:w="2405" w:type="dxa"/>
            <w:gridSpan w:val="2"/>
            <w:vMerge/>
            <w:tcBorders>
              <w:top w:val="nil"/>
              <w:bottom w:val="single" w:sz="8" w:space="0" w:color="000000"/>
            </w:tcBorders>
          </w:tcPr>
          <w:p w:rsidR="00EF3A32" w:rsidRPr="0034284B" w:rsidRDefault="00EF3A32" w:rsidP="0034284B">
            <w:pPr>
              <w:rPr>
                <w:sz w:val="20"/>
                <w:szCs w:val="20"/>
              </w:rPr>
            </w:pPr>
          </w:p>
        </w:tc>
      </w:tr>
      <w:tr w:rsidR="00EF3A32" w:rsidRPr="0034284B">
        <w:trPr>
          <w:trHeight w:val="224"/>
        </w:trPr>
        <w:tc>
          <w:tcPr>
            <w:tcW w:w="10361" w:type="dxa"/>
            <w:gridSpan w:val="11"/>
            <w:tcBorders>
              <w:top w:val="single" w:sz="8" w:space="0" w:color="000000"/>
              <w:bottom w:val="single" w:sz="8" w:space="0" w:color="000000"/>
            </w:tcBorders>
          </w:tcPr>
          <w:p w:rsidR="00EF3A32" w:rsidRPr="0034284B" w:rsidRDefault="00BC38AC" w:rsidP="0034284B">
            <w:pPr>
              <w:pStyle w:val="TableParagraph"/>
              <w:jc w:val="center"/>
              <w:rPr>
                <w:b/>
                <w:sz w:val="20"/>
                <w:szCs w:val="20"/>
              </w:rPr>
            </w:pPr>
            <w:r w:rsidRPr="0034284B">
              <w:rPr>
                <w:b/>
                <w:sz w:val="20"/>
                <w:szCs w:val="20"/>
              </w:rPr>
              <w:t>Курстың академиялық презентациясы</w:t>
            </w:r>
          </w:p>
        </w:tc>
      </w:tr>
      <w:tr w:rsidR="00EF3A32" w:rsidRPr="0034284B">
        <w:trPr>
          <w:trHeight w:val="695"/>
        </w:trPr>
        <w:tc>
          <w:tcPr>
            <w:tcW w:w="1872" w:type="dxa"/>
            <w:tcBorders>
              <w:top w:val="single" w:sz="8" w:space="0" w:color="000000"/>
            </w:tcBorders>
          </w:tcPr>
          <w:p w:rsidR="00EF3A32" w:rsidRPr="0034284B" w:rsidRDefault="00BC38AC" w:rsidP="0034284B">
            <w:pPr>
              <w:pStyle w:val="TableParagraph"/>
              <w:rPr>
                <w:b/>
                <w:sz w:val="20"/>
                <w:szCs w:val="20"/>
              </w:rPr>
            </w:pPr>
            <w:r w:rsidRPr="0034284B">
              <w:rPr>
                <w:b/>
                <w:sz w:val="20"/>
                <w:szCs w:val="20"/>
              </w:rPr>
              <w:t>Пәннің мақсаты</w:t>
            </w:r>
          </w:p>
        </w:tc>
        <w:tc>
          <w:tcPr>
            <w:tcW w:w="4813" w:type="dxa"/>
            <w:gridSpan w:val="6"/>
            <w:tcBorders>
              <w:top w:val="single" w:sz="8" w:space="0" w:color="000000"/>
            </w:tcBorders>
          </w:tcPr>
          <w:p w:rsidR="00EF3A32" w:rsidRPr="0034284B" w:rsidRDefault="00BC38AC" w:rsidP="0034284B">
            <w:pPr>
              <w:pStyle w:val="TableParagraph"/>
              <w:rPr>
                <w:b/>
                <w:sz w:val="20"/>
                <w:szCs w:val="20"/>
              </w:rPr>
            </w:pPr>
            <w:r w:rsidRPr="0034284B">
              <w:rPr>
                <w:b/>
                <w:sz w:val="20"/>
                <w:szCs w:val="20"/>
              </w:rPr>
              <w:t>Оқытудың күтілетін нәтижелері (ОН)</w:t>
            </w:r>
          </w:p>
          <w:p w:rsidR="00EF3A32" w:rsidRPr="0034284B" w:rsidRDefault="00BC38AC" w:rsidP="0034284B">
            <w:pPr>
              <w:pStyle w:val="TableParagraph"/>
              <w:ind w:hanging="1712"/>
              <w:rPr>
                <w:sz w:val="20"/>
                <w:szCs w:val="20"/>
              </w:rPr>
            </w:pPr>
            <w:r w:rsidRPr="0034284B">
              <w:rPr>
                <w:sz w:val="20"/>
                <w:szCs w:val="20"/>
              </w:rPr>
              <w:t>Пәнді оқыту нәтижесінде білім алушы қабілетті болады:</w:t>
            </w:r>
          </w:p>
        </w:tc>
        <w:tc>
          <w:tcPr>
            <w:tcW w:w="3676" w:type="dxa"/>
            <w:gridSpan w:val="4"/>
            <w:tcBorders>
              <w:top w:val="single" w:sz="8" w:space="0" w:color="000000"/>
            </w:tcBorders>
          </w:tcPr>
          <w:p w:rsidR="00EF3A32" w:rsidRPr="0034284B" w:rsidRDefault="00BC38AC" w:rsidP="0034284B">
            <w:pPr>
              <w:pStyle w:val="TableParagraph"/>
              <w:jc w:val="center"/>
              <w:rPr>
                <w:b/>
                <w:sz w:val="20"/>
                <w:szCs w:val="20"/>
              </w:rPr>
            </w:pPr>
            <w:r w:rsidRPr="0034284B">
              <w:rPr>
                <w:b/>
                <w:sz w:val="20"/>
                <w:szCs w:val="20"/>
              </w:rPr>
              <w:t>ОН қол жеткізу индикаторлары (ЖИ)</w:t>
            </w:r>
          </w:p>
          <w:p w:rsidR="00EF3A32" w:rsidRPr="0034284B" w:rsidRDefault="00BC38AC" w:rsidP="0034284B">
            <w:pPr>
              <w:pStyle w:val="TableParagraph"/>
              <w:jc w:val="center"/>
              <w:rPr>
                <w:sz w:val="20"/>
                <w:szCs w:val="20"/>
              </w:rPr>
            </w:pPr>
            <w:r w:rsidRPr="0034284B">
              <w:rPr>
                <w:sz w:val="20"/>
                <w:szCs w:val="20"/>
              </w:rPr>
              <w:t>(әрбір ОН-ге кемінде 2 индикатор)</w:t>
            </w:r>
          </w:p>
        </w:tc>
      </w:tr>
      <w:tr w:rsidR="00EF3A32" w:rsidRPr="0034284B">
        <w:trPr>
          <w:trHeight w:val="2760"/>
        </w:trPr>
        <w:tc>
          <w:tcPr>
            <w:tcW w:w="1872" w:type="dxa"/>
            <w:vMerge w:val="restart"/>
          </w:tcPr>
          <w:p w:rsidR="00EF3A32" w:rsidRPr="0034284B" w:rsidRDefault="00BC38AC" w:rsidP="0034284B">
            <w:pPr>
              <w:pStyle w:val="TableParagraph"/>
              <w:rPr>
                <w:sz w:val="20"/>
                <w:szCs w:val="20"/>
              </w:rPr>
            </w:pPr>
            <w:r w:rsidRPr="0034284B">
              <w:rPr>
                <w:sz w:val="20"/>
                <w:szCs w:val="20"/>
              </w:rPr>
              <w:t xml:space="preserve">– </w:t>
            </w:r>
            <w:r w:rsidR="00583D82" w:rsidRPr="0034284B">
              <w:rPr>
                <w:sz w:val="20"/>
                <w:szCs w:val="20"/>
              </w:rPr>
              <w:t>"әртүрлі әдістемелерді қолдана отырып, тауарлар (қызметтер) мен фирмалардың бәсекеге қабілеттілігін практикалық бағалау дағдыларын игеру, нарықтық бәсекелестік, кәсіпорындардың бәсекелестік артықшылықтары, бәсекеге қабілеттілік және өнім сапасы ұғымдарының тәуелділігі туралы түсінік алу, ашық нарық жағдайында кәсіпорындардың мінез-құлық стратегиясын таңдау және олардың ұзақ мерзімді бәсекеге қабілеттілігін қамтамасыз етуге бағытталған іс-шараларды әзірлеу практикасы болып табылады.</w:t>
            </w:r>
          </w:p>
        </w:tc>
        <w:tc>
          <w:tcPr>
            <w:tcW w:w="4813" w:type="dxa"/>
            <w:gridSpan w:val="6"/>
          </w:tcPr>
          <w:p w:rsidR="00EF3A32" w:rsidRPr="0034284B" w:rsidRDefault="00BC38AC" w:rsidP="0034284B">
            <w:pPr>
              <w:pStyle w:val="TableParagraph"/>
              <w:jc w:val="both"/>
              <w:rPr>
                <w:sz w:val="20"/>
                <w:szCs w:val="20"/>
              </w:rPr>
            </w:pPr>
            <w:r w:rsidRPr="0034284B">
              <w:rPr>
                <w:sz w:val="20"/>
                <w:szCs w:val="20"/>
              </w:rPr>
              <w:t>1.</w:t>
            </w:r>
            <w:r w:rsidR="00BA5CAA" w:rsidRPr="0034284B">
              <w:rPr>
                <w:sz w:val="20"/>
                <w:szCs w:val="20"/>
              </w:rPr>
              <w:t>Фирманың</w:t>
            </w:r>
            <w:r w:rsidR="00583D82" w:rsidRPr="0034284B">
              <w:rPr>
                <w:sz w:val="20"/>
                <w:szCs w:val="20"/>
              </w:rPr>
              <w:t xml:space="preserve"> операциялық (өндірістік) қызметін басқаруда шешім қабылдау әдістерін </w:t>
            </w:r>
            <w:r w:rsidR="00BA5CAA" w:rsidRPr="0034284B">
              <w:rPr>
                <w:sz w:val="20"/>
                <w:szCs w:val="20"/>
              </w:rPr>
              <w:t>зерттеу</w:t>
            </w:r>
          </w:p>
        </w:tc>
        <w:tc>
          <w:tcPr>
            <w:tcW w:w="3676" w:type="dxa"/>
            <w:gridSpan w:val="4"/>
          </w:tcPr>
          <w:p w:rsidR="00EF3A32" w:rsidRPr="0034284B" w:rsidRDefault="00C83497" w:rsidP="0034284B">
            <w:pPr>
              <w:pStyle w:val="TableParagraph"/>
              <w:numPr>
                <w:ilvl w:val="1"/>
                <w:numId w:val="10"/>
              </w:numPr>
              <w:tabs>
                <w:tab w:val="left" w:pos="680"/>
              </w:tabs>
              <w:ind w:left="0"/>
              <w:rPr>
                <w:sz w:val="20"/>
                <w:szCs w:val="20"/>
              </w:rPr>
            </w:pPr>
            <w:r w:rsidRPr="0034284B">
              <w:rPr>
                <w:sz w:val="20"/>
                <w:szCs w:val="20"/>
              </w:rPr>
              <w:t>1.1</w:t>
            </w:r>
            <w:r w:rsidR="00BA5CAA" w:rsidRPr="0034284B">
              <w:rPr>
                <w:sz w:val="20"/>
                <w:szCs w:val="20"/>
              </w:rPr>
              <w:t xml:space="preserve"> </w:t>
            </w:r>
            <w:r w:rsidR="00886F03" w:rsidRPr="0034284B">
              <w:rPr>
                <w:sz w:val="20"/>
                <w:szCs w:val="20"/>
              </w:rPr>
              <w:t>Ө</w:t>
            </w:r>
            <w:r w:rsidR="00BA5CAA" w:rsidRPr="0034284B">
              <w:rPr>
                <w:sz w:val="20"/>
                <w:szCs w:val="20"/>
              </w:rPr>
              <w:t>ндірістік және технологиялық процесті ұйымдастырудың жалпы принциптерін зерттеу.</w:t>
            </w:r>
          </w:p>
          <w:p w:rsidR="00EF3A32" w:rsidRPr="0034284B" w:rsidRDefault="00886F03" w:rsidP="0034284B">
            <w:pPr>
              <w:pStyle w:val="TableParagraph"/>
              <w:numPr>
                <w:ilvl w:val="1"/>
                <w:numId w:val="10"/>
              </w:numPr>
              <w:tabs>
                <w:tab w:val="left" w:pos="437"/>
              </w:tabs>
              <w:ind w:left="0" w:firstLine="0"/>
              <w:jc w:val="both"/>
              <w:rPr>
                <w:sz w:val="20"/>
                <w:szCs w:val="20"/>
              </w:rPr>
            </w:pPr>
            <w:r w:rsidRPr="0034284B">
              <w:rPr>
                <w:sz w:val="20"/>
                <w:szCs w:val="20"/>
              </w:rPr>
              <w:t>Ө</w:t>
            </w:r>
            <w:r w:rsidR="00BA5CAA" w:rsidRPr="0034284B">
              <w:rPr>
                <w:sz w:val="20"/>
                <w:szCs w:val="20"/>
              </w:rPr>
              <w:t>німге баға белгілеу тетіктері, қазіргі жағдайда еңбекке ақы төлеу нысандары талдау</w:t>
            </w:r>
            <w:r w:rsidRPr="0034284B">
              <w:rPr>
                <w:sz w:val="20"/>
                <w:szCs w:val="20"/>
              </w:rPr>
              <w:t>.</w:t>
            </w:r>
          </w:p>
          <w:p w:rsidR="00A83A0D" w:rsidRPr="0034284B" w:rsidRDefault="001F2C64" w:rsidP="0034284B">
            <w:pPr>
              <w:pStyle w:val="TableParagraph"/>
              <w:tabs>
                <w:tab w:val="left" w:pos="409"/>
              </w:tabs>
              <w:rPr>
                <w:sz w:val="20"/>
                <w:szCs w:val="20"/>
              </w:rPr>
            </w:pPr>
            <w:r w:rsidRPr="0034284B">
              <w:rPr>
                <w:sz w:val="20"/>
                <w:szCs w:val="20"/>
              </w:rPr>
              <w:t>1.3</w:t>
            </w:r>
            <w:r w:rsidR="00BA5CAA" w:rsidRPr="0034284B">
              <w:rPr>
                <w:sz w:val="20"/>
                <w:szCs w:val="20"/>
              </w:rPr>
              <w:t xml:space="preserve"> Құрылымдық бөлімшенің мақсаттары мен міндеттері, ұйымның құрылымы, салаға қажетті экономикалық білім негіздерін </w:t>
            </w:r>
            <w:r w:rsidR="00886F03" w:rsidRPr="0034284B">
              <w:rPr>
                <w:sz w:val="20"/>
                <w:szCs w:val="20"/>
              </w:rPr>
              <w:t>анықтау.</w:t>
            </w:r>
          </w:p>
          <w:p w:rsidR="00EF3A32" w:rsidRPr="0034284B" w:rsidRDefault="001F2C64" w:rsidP="0034284B">
            <w:pPr>
              <w:pStyle w:val="TableParagraph"/>
              <w:numPr>
                <w:ilvl w:val="1"/>
                <w:numId w:val="10"/>
              </w:numPr>
              <w:tabs>
                <w:tab w:val="left" w:pos="760"/>
                <w:tab w:val="left" w:pos="2570"/>
              </w:tabs>
              <w:ind w:left="0"/>
              <w:rPr>
                <w:sz w:val="20"/>
                <w:szCs w:val="20"/>
              </w:rPr>
            </w:pPr>
            <w:r w:rsidRPr="0034284B">
              <w:rPr>
                <w:sz w:val="20"/>
                <w:szCs w:val="20"/>
              </w:rPr>
              <w:t xml:space="preserve">1.4 </w:t>
            </w:r>
            <w:r w:rsidR="00886F03" w:rsidRPr="0034284B">
              <w:rPr>
                <w:sz w:val="20"/>
                <w:szCs w:val="20"/>
              </w:rPr>
              <w:t>Еңбек нарығында өзінің бәсекеге қабілеттілігін қамтамасыз ету мақсатында экономикалық ақпаратты табу және пайдалану.</w:t>
            </w:r>
            <w:r w:rsidR="00BC38AC" w:rsidRPr="0034284B">
              <w:rPr>
                <w:sz w:val="20"/>
                <w:szCs w:val="20"/>
              </w:rPr>
              <w:t>.</w:t>
            </w:r>
          </w:p>
        </w:tc>
      </w:tr>
      <w:tr w:rsidR="00EF3A32" w:rsidRPr="0034284B" w:rsidTr="00B17D7B">
        <w:trPr>
          <w:trHeight w:val="2546"/>
        </w:trPr>
        <w:tc>
          <w:tcPr>
            <w:tcW w:w="1872" w:type="dxa"/>
            <w:vMerge/>
            <w:tcBorders>
              <w:top w:val="nil"/>
            </w:tcBorders>
          </w:tcPr>
          <w:p w:rsidR="00EF3A32" w:rsidRPr="0034284B" w:rsidRDefault="00EF3A32" w:rsidP="0034284B">
            <w:pPr>
              <w:rPr>
                <w:sz w:val="20"/>
                <w:szCs w:val="20"/>
              </w:rPr>
            </w:pPr>
          </w:p>
        </w:tc>
        <w:tc>
          <w:tcPr>
            <w:tcW w:w="4813" w:type="dxa"/>
            <w:gridSpan w:val="6"/>
          </w:tcPr>
          <w:p w:rsidR="00A83A0D" w:rsidRPr="0034284B" w:rsidRDefault="00BC38AC" w:rsidP="0034284B">
            <w:pPr>
              <w:pStyle w:val="TableParagraph"/>
              <w:jc w:val="both"/>
              <w:rPr>
                <w:sz w:val="20"/>
                <w:szCs w:val="20"/>
              </w:rPr>
            </w:pPr>
            <w:r w:rsidRPr="0034284B">
              <w:rPr>
                <w:sz w:val="20"/>
                <w:szCs w:val="20"/>
              </w:rPr>
              <w:t>2.</w:t>
            </w:r>
            <w:r w:rsidR="00A83A0D" w:rsidRPr="0034284B">
              <w:rPr>
                <w:sz w:val="20"/>
                <w:szCs w:val="20"/>
              </w:rPr>
              <w:t>.</w:t>
            </w:r>
            <w:r w:rsidR="00583D82" w:rsidRPr="0034284B">
              <w:rPr>
                <w:sz w:val="20"/>
                <w:szCs w:val="20"/>
              </w:rPr>
              <w:t xml:space="preserve">Бәсекеге қабілеттілікті қамтамасыз етуге бағытталған фирманың стратегияларын Стратегиялық талдау, әзірлеу және жүзеге асыру </w:t>
            </w:r>
            <w:r w:rsidR="00BA5CAA" w:rsidRPr="0034284B">
              <w:rPr>
                <w:sz w:val="20"/>
                <w:szCs w:val="20"/>
              </w:rPr>
              <w:t>талдау</w:t>
            </w:r>
            <w:r w:rsidR="00601B9D" w:rsidRPr="0034284B">
              <w:rPr>
                <w:sz w:val="20"/>
                <w:szCs w:val="20"/>
              </w:rPr>
              <w:t>.</w:t>
            </w:r>
          </w:p>
        </w:tc>
        <w:tc>
          <w:tcPr>
            <w:tcW w:w="3676" w:type="dxa"/>
            <w:gridSpan w:val="4"/>
          </w:tcPr>
          <w:p w:rsidR="00EF3A32" w:rsidRPr="0034284B" w:rsidRDefault="00886F03" w:rsidP="0034284B">
            <w:pPr>
              <w:pStyle w:val="TableParagraph"/>
              <w:numPr>
                <w:ilvl w:val="1"/>
                <w:numId w:val="9"/>
              </w:numPr>
              <w:tabs>
                <w:tab w:val="left" w:pos="447"/>
              </w:tabs>
              <w:ind w:left="0" w:firstLine="0"/>
              <w:jc w:val="both"/>
              <w:rPr>
                <w:sz w:val="20"/>
                <w:szCs w:val="20"/>
              </w:rPr>
            </w:pPr>
            <w:r w:rsidRPr="0034284B">
              <w:rPr>
                <w:sz w:val="20"/>
                <w:szCs w:val="20"/>
              </w:rPr>
              <w:t xml:space="preserve">Тұтынушылардың, өндірушілердің, ресурстар иелерінің және мемлекеттің мінез-құлқын талдаудың экономикалық әдістерін </w:t>
            </w:r>
            <w:r w:rsidR="001F2C64" w:rsidRPr="0034284B">
              <w:rPr>
                <w:sz w:val="20"/>
                <w:szCs w:val="20"/>
              </w:rPr>
              <w:t>бағалау.</w:t>
            </w:r>
          </w:p>
          <w:p w:rsidR="00FD0D0F" w:rsidRPr="0034284B" w:rsidRDefault="001F2C64" w:rsidP="0034284B">
            <w:pPr>
              <w:pStyle w:val="TableParagraph"/>
              <w:tabs>
                <w:tab w:val="left" w:pos="434"/>
              </w:tabs>
              <w:jc w:val="both"/>
              <w:rPr>
                <w:sz w:val="20"/>
                <w:szCs w:val="20"/>
              </w:rPr>
            </w:pPr>
            <w:r w:rsidRPr="0034284B">
              <w:rPr>
                <w:sz w:val="20"/>
                <w:szCs w:val="20"/>
              </w:rPr>
              <w:t>2.</w:t>
            </w:r>
            <w:r w:rsidR="00886F03" w:rsidRPr="0034284B">
              <w:rPr>
                <w:sz w:val="20"/>
                <w:szCs w:val="20"/>
                <w:lang w:val="ru-RU"/>
              </w:rPr>
              <w:t>2А</w:t>
            </w:r>
            <w:r w:rsidR="00886F03" w:rsidRPr="0034284B">
              <w:rPr>
                <w:sz w:val="20"/>
                <w:szCs w:val="20"/>
              </w:rPr>
              <w:t xml:space="preserve">рнайы экономикалық терминология және лексика </w:t>
            </w:r>
            <w:r w:rsidR="00FD0D0F" w:rsidRPr="0034284B">
              <w:rPr>
                <w:sz w:val="20"/>
                <w:szCs w:val="20"/>
              </w:rPr>
              <w:t>әдістемелерін  талдау.</w:t>
            </w:r>
          </w:p>
          <w:p w:rsidR="00EF3A32" w:rsidRPr="0034284B" w:rsidRDefault="00B17D7B" w:rsidP="0034284B">
            <w:pPr>
              <w:pStyle w:val="TableParagraph"/>
              <w:tabs>
                <w:tab w:val="left" w:pos="434"/>
              </w:tabs>
              <w:jc w:val="both"/>
              <w:rPr>
                <w:sz w:val="20"/>
                <w:szCs w:val="20"/>
              </w:rPr>
            </w:pPr>
            <w:r w:rsidRPr="0034284B">
              <w:rPr>
                <w:sz w:val="20"/>
                <w:szCs w:val="20"/>
              </w:rPr>
              <w:t>2.3</w:t>
            </w:r>
            <w:r w:rsidR="00886F03" w:rsidRPr="0034284B">
              <w:rPr>
                <w:sz w:val="20"/>
                <w:szCs w:val="20"/>
              </w:rPr>
              <w:t>Қажетті ақпаратты табу және пайдалану, экономикалық реформалардың, дағдарыстық проблемалар мен қарама-қайшылықтардың негізгі ағымдағы проблемаларына бағдарлау дағдылары</w:t>
            </w:r>
            <w:r w:rsidR="0029547A" w:rsidRPr="0034284B">
              <w:rPr>
                <w:sz w:val="20"/>
                <w:szCs w:val="20"/>
              </w:rPr>
              <w:t xml:space="preserve"> анықтау. </w:t>
            </w:r>
          </w:p>
        </w:tc>
      </w:tr>
      <w:tr w:rsidR="00EF3A32" w:rsidRPr="0034284B">
        <w:trPr>
          <w:trHeight w:val="1840"/>
        </w:trPr>
        <w:tc>
          <w:tcPr>
            <w:tcW w:w="1872" w:type="dxa"/>
            <w:vMerge/>
            <w:tcBorders>
              <w:top w:val="nil"/>
            </w:tcBorders>
          </w:tcPr>
          <w:p w:rsidR="00EF3A32" w:rsidRPr="0034284B" w:rsidRDefault="00EF3A32" w:rsidP="0034284B">
            <w:pPr>
              <w:rPr>
                <w:sz w:val="20"/>
                <w:szCs w:val="20"/>
              </w:rPr>
            </w:pPr>
          </w:p>
        </w:tc>
        <w:tc>
          <w:tcPr>
            <w:tcW w:w="4813" w:type="dxa"/>
            <w:gridSpan w:val="6"/>
          </w:tcPr>
          <w:p w:rsidR="00BA5CAA" w:rsidRPr="0034284B" w:rsidRDefault="00BC38AC" w:rsidP="0034284B">
            <w:pPr>
              <w:pStyle w:val="TableParagraph"/>
              <w:rPr>
                <w:sz w:val="20"/>
                <w:szCs w:val="20"/>
              </w:rPr>
            </w:pPr>
            <w:r w:rsidRPr="0034284B">
              <w:rPr>
                <w:sz w:val="20"/>
                <w:szCs w:val="20"/>
              </w:rPr>
              <w:t>3.</w:t>
            </w:r>
            <w:r w:rsidR="00BA5CAA" w:rsidRPr="0034284B">
              <w:rPr>
                <w:sz w:val="20"/>
                <w:szCs w:val="20"/>
              </w:rPr>
              <w:t xml:space="preserve"> </w:t>
            </w:r>
            <w:r w:rsidR="00886F03" w:rsidRPr="0034284B">
              <w:rPr>
                <w:sz w:val="20"/>
                <w:szCs w:val="20"/>
              </w:rPr>
              <w:t>М</w:t>
            </w:r>
            <w:r w:rsidR="00BA5CAA" w:rsidRPr="0034284B">
              <w:rPr>
                <w:sz w:val="20"/>
                <w:szCs w:val="20"/>
              </w:rPr>
              <w:t>акроэкономикалық ортаның мемлекеттік муниципалды басқару ұйымдары мен органдарының жұмысына әсерін бағалау, нарықтық нақты тәуекелдерді анықтау және талдау.</w:t>
            </w:r>
          </w:p>
          <w:p w:rsidR="00EF3A32" w:rsidRPr="0034284B" w:rsidRDefault="00EF3A32" w:rsidP="0034284B">
            <w:pPr>
              <w:pStyle w:val="TableParagraph"/>
              <w:rPr>
                <w:sz w:val="20"/>
                <w:szCs w:val="20"/>
              </w:rPr>
            </w:pPr>
          </w:p>
        </w:tc>
        <w:tc>
          <w:tcPr>
            <w:tcW w:w="3676" w:type="dxa"/>
            <w:gridSpan w:val="4"/>
          </w:tcPr>
          <w:p w:rsidR="00EF3A32" w:rsidRPr="0034284B" w:rsidRDefault="00886F03" w:rsidP="0034284B">
            <w:pPr>
              <w:pStyle w:val="TableParagraph"/>
              <w:numPr>
                <w:ilvl w:val="1"/>
                <w:numId w:val="8"/>
              </w:numPr>
              <w:tabs>
                <w:tab w:val="left" w:pos="399"/>
              </w:tabs>
              <w:ind w:left="0" w:firstLine="0"/>
              <w:jc w:val="both"/>
              <w:rPr>
                <w:sz w:val="20"/>
                <w:szCs w:val="20"/>
              </w:rPr>
            </w:pPr>
            <w:r w:rsidRPr="0034284B">
              <w:rPr>
                <w:sz w:val="20"/>
                <w:szCs w:val="20"/>
              </w:rPr>
              <w:t>Тауарлардың бәсекелестік артықшылықтарын бағалау процесінің тиімділік факторлары</w:t>
            </w:r>
            <w:r w:rsidR="0029547A" w:rsidRPr="0034284B">
              <w:rPr>
                <w:sz w:val="20"/>
                <w:szCs w:val="20"/>
              </w:rPr>
              <w:t xml:space="preserve">  сипаттау.</w:t>
            </w:r>
          </w:p>
          <w:p w:rsidR="00EF3A32" w:rsidRPr="0034284B" w:rsidRDefault="00886F03" w:rsidP="0034284B">
            <w:pPr>
              <w:pStyle w:val="TableParagraph"/>
              <w:numPr>
                <w:ilvl w:val="1"/>
                <w:numId w:val="8"/>
              </w:numPr>
              <w:tabs>
                <w:tab w:val="left" w:pos="399"/>
                <w:tab w:val="left" w:pos="2355"/>
              </w:tabs>
              <w:ind w:left="0" w:firstLine="0"/>
              <w:jc w:val="both"/>
              <w:rPr>
                <w:sz w:val="20"/>
                <w:szCs w:val="20"/>
              </w:rPr>
            </w:pPr>
            <w:r w:rsidRPr="0034284B">
              <w:rPr>
                <w:sz w:val="20"/>
                <w:szCs w:val="20"/>
              </w:rPr>
              <w:t>Фирманың нарықтағы бәсекелестік артықшылықтарға қол жеткізу жолдары және нарық пропорцияларының иерархиясы</w:t>
            </w:r>
            <w:r w:rsidR="0029547A" w:rsidRPr="0034284B">
              <w:rPr>
                <w:sz w:val="20"/>
                <w:szCs w:val="20"/>
              </w:rPr>
              <w:t xml:space="preserve">  тәсілдерін ашып негіздеу.</w:t>
            </w:r>
          </w:p>
          <w:p w:rsidR="00EF3A32" w:rsidRPr="0034284B" w:rsidRDefault="00886F03" w:rsidP="0034284B">
            <w:pPr>
              <w:pStyle w:val="TableParagraph"/>
              <w:numPr>
                <w:ilvl w:val="1"/>
                <w:numId w:val="8"/>
              </w:numPr>
              <w:tabs>
                <w:tab w:val="left" w:pos="507"/>
              </w:tabs>
              <w:ind w:left="0" w:firstLine="0"/>
              <w:jc w:val="both"/>
              <w:rPr>
                <w:sz w:val="20"/>
                <w:szCs w:val="20"/>
              </w:rPr>
            </w:pPr>
            <w:r w:rsidRPr="0034284B">
              <w:rPr>
                <w:sz w:val="20"/>
                <w:szCs w:val="20"/>
              </w:rPr>
              <w:t xml:space="preserve">Нарықтық үлестердің бөлінуін бағалау әдістері, циклдік және маусымдық ауытқуларды өлшеу әдістемелерін </w:t>
            </w:r>
            <w:r w:rsidR="00BC38AC" w:rsidRPr="0034284B">
              <w:rPr>
                <w:sz w:val="20"/>
                <w:szCs w:val="20"/>
              </w:rPr>
              <w:t>талдау.</w:t>
            </w:r>
          </w:p>
        </w:tc>
      </w:tr>
    </w:tbl>
    <w:p w:rsidR="00EF3A32" w:rsidRPr="0034284B" w:rsidRDefault="00EF3A32" w:rsidP="0034284B">
      <w:pPr>
        <w:jc w:val="both"/>
        <w:rPr>
          <w:sz w:val="20"/>
          <w:szCs w:val="20"/>
        </w:rPr>
        <w:sectPr w:rsidR="00EF3A32" w:rsidRPr="0034284B">
          <w:type w:val="continuous"/>
          <w:pgSz w:w="11910" w:h="16840"/>
          <w:pgMar w:top="1040" w:right="100" w:bottom="280" w:left="960"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2"/>
        <w:gridCol w:w="4820"/>
        <w:gridCol w:w="3685"/>
        <w:gridCol w:w="144"/>
      </w:tblGrid>
      <w:tr w:rsidR="00EF3A32" w:rsidRPr="0034284B" w:rsidTr="005052DA">
        <w:trPr>
          <w:trHeight w:val="2130"/>
        </w:trPr>
        <w:tc>
          <w:tcPr>
            <w:tcW w:w="1872" w:type="dxa"/>
            <w:vMerge w:val="restart"/>
          </w:tcPr>
          <w:p w:rsidR="00EF3A32" w:rsidRPr="0034284B" w:rsidRDefault="00EF3A32" w:rsidP="0034284B">
            <w:pPr>
              <w:pStyle w:val="TableParagraph"/>
              <w:rPr>
                <w:sz w:val="20"/>
                <w:szCs w:val="20"/>
              </w:rPr>
            </w:pPr>
          </w:p>
        </w:tc>
        <w:tc>
          <w:tcPr>
            <w:tcW w:w="4820" w:type="dxa"/>
          </w:tcPr>
          <w:p w:rsidR="00EF3A32" w:rsidRPr="0034284B" w:rsidRDefault="00BC38AC" w:rsidP="0034284B">
            <w:pPr>
              <w:pStyle w:val="TableParagraph"/>
              <w:jc w:val="both"/>
              <w:rPr>
                <w:sz w:val="20"/>
                <w:szCs w:val="20"/>
              </w:rPr>
            </w:pPr>
            <w:r w:rsidRPr="0034284B">
              <w:rPr>
                <w:sz w:val="20"/>
                <w:szCs w:val="20"/>
              </w:rPr>
              <w:t xml:space="preserve">4. </w:t>
            </w:r>
            <w:r w:rsidR="00BA5CAA" w:rsidRPr="0034284B">
              <w:rPr>
                <w:sz w:val="20"/>
                <w:szCs w:val="20"/>
              </w:rPr>
              <w:t xml:space="preserve">Экономикалық тауарларды тұтынушылардың мінез-құлқын талдау және саланың </w:t>
            </w:r>
            <w:r w:rsidR="00886F03" w:rsidRPr="0034284B">
              <w:rPr>
                <w:sz w:val="20"/>
                <w:szCs w:val="20"/>
              </w:rPr>
              <w:t>фирмалары</w:t>
            </w:r>
            <w:r w:rsidR="00BA5CAA" w:rsidRPr="0034284B">
              <w:rPr>
                <w:sz w:val="20"/>
                <w:szCs w:val="20"/>
              </w:rPr>
              <w:t>, нарық құрылымдары мен бәсекелестік ортасының экономикалық негіздерін білу негізінде сұраныстың қалыптасуын  зерттеу.</w:t>
            </w:r>
            <w:r w:rsidR="005052DA" w:rsidRPr="0034284B">
              <w:rPr>
                <w:sz w:val="20"/>
                <w:szCs w:val="20"/>
              </w:rPr>
              <w:t>.</w:t>
            </w:r>
          </w:p>
        </w:tc>
        <w:tc>
          <w:tcPr>
            <w:tcW w:w="3685" w:type="dxa"/>
          </w:tcPr>
          <w:p w:rsidR="005052DA" w:rsidRPr="0034284B" w:rsidRDefault="00886F03" w:rsidP="0034284B">
            <w:pPr>
              <w:pStyle w:val="TableParagraph"/>
              <w:numPr>
                <w:ilvl w:val="1"/>
                <w:numId w:val="7"/>
              </w:numPr>
              <w:tabs>
                <w:tab w:val="left" w:pos="447"/>
                <w:tab w:val="left" w:pos="1288"/>
                <w:tab w:val="left" w:pos="1821"/>
                <w:tab w:val="left" w:pos="3102"/>
              </w:tabs>
              <w:ind w:left="0" w:firstLine="0"/>
              <w:jc w:val="both"/>
              <w:rPr>
                <w:sz w:val="20"/>
                <w:szCs w:val="20"/>
              </w:rPr>
            </w:pPr>
            <w:r w:rsidRPr="0034284B">
              <w:rPr>
                <w:sz w:val="20"/>
                <w:szCs w:val="20"/>
              </w:rPr>
              <w:t>Бәсекеге қабілеттілігін қамтамасыз ету мақсатында өнімнің, көрсетілетін қызметтердің сапа жүйесін талдау тәсілдерін</w:t>
            </w:r>
            <w:r w:rsidR="005052DA" w:rsidRPr="0034284B">
              <w:rPr>
                <w:sz w:val="20"/>
                <w:szCs w:val="20"/>
              </w:rPr>
              <w:t xml:space="preserve"> негіздеу.</w:t>
            </w:r>
          </w:p>
          <w:p w:rsidR="00EF3A32" w:rsidRPr="0034284B" w:rsidRDefault="003B04C0" w:rsidP="0034284B">
            <w:pPr>
              <w:pStyle w:val="TableParagraph"/>
              <w:numPr>
                <w:ilvl w:val="1"/>
                <w:numId w:val="7"/>
              </w:numPr>
              <w:tabs>
                <w:tab w:val="left" w:pos="447"/>
                <w:tab w:val="left" w:pos="1288"/>
                <w:tab w:val="left" w:pos="1821"/>
                <w:tab w:val="left" w:pos="3102"/>
              </w:tabs>
              <w:ind w:left="0"/>
              <w:rPr>
                <w:sz w:val="20"/>
                <w:szCs w:val="20"/>
              </w:rPr>
            </w:pPr>
            <w:r w:rsidRPr="0034284B">
              <w:rPr>
                <w:sz w:val="20"/>
                <w:szCs w:val="20"/>
              </w:rPr>
              <w:t>4.2</w:t>
            </w:r>
            <w:r w:rsidR="005052DA" w:rsidRPr="0034284B">
              <w:rPr>
                <w:sz w:val="20"/>
                <w:szCs w:val="20"/>
              </w:rPr>
              <w:tab/>
            </w:r>
            <w:r w:rsidR="00BE6E1B" w:rsidRPr="0034284B">
              <w:rPr>
                <w:sz w:val="20"/>
                <w:szCs w:val="20"/>
              </w:rPr>
              <w:t>өнім мен фирманың бәсекеге қабілеттілігін бағалау компанияның ең тиімді бәсекелестік стратегиясын таңдау туралы  сипаттау</w:t>
            </w:r>
            <w:r w:rsidR="005052DA" w:rsidRPr="0034284B">
              <w:rPr>
                <w:sz w:val="20"/>
                <w:szCs w:val="20"/>
              </w:rPr>
              <w:t>.</w:t>
            </w:r>
          </w:p>
          <w:p w:rsidR="00EF3A32" w:rsidRPr="0034284B" w:rsidRDefault="00BE6E1B" w:rsidP="0034284B">
            <w:pPr>
              <w:pStyle w:val="TableParagraph"/>
              <w:numPr>
                <w:ilvl w:val="1"/>
                <w:numId w:val="7"/>
              </w:numPr>
              <w:tabs>
                <w:tab w:val="left" w:pos="498"/>
              </w:tabs>
              <w:ind w:left="0" w:firstLine="0"/>
              <w:jc w:val="both"/>
              <w:rPr>
                <w:sz w:val="20"/>
                <w:szCs w:val="20"/>
              </w:rPr>
            </w:pPr>
            <w:r w:rsidRPr="0034284B">
              <w:rPr>
                <w:sz w:val="20"/>
                <w:szCs w:val="20"/>
              </w:rPr>
              <w:t>Фирманың корпоративтік, Бәсекелестік және функционалдық даму стратегияларын әзірлеу; саланың бәсекелестік саласына Талдау жүргізу</w:t>
            </w:r>
            <w:r w:rsidR="00BC38AC" w:rsidRPr="0034284B">
              <w:rPr>
                <w:sz w:val="20"/>
                <w:szCs w:val="20"/>
              </w:rPr>
              <w:t>.</w:t>
            </w:r>
          </w:p>
        </w:tc>
        <w:tc>
          <w:tcPr>
            <w:tcW w:w="144" w:type="dxa"/>
            <w:tcBorders>
              <w:top w:val="nil"/>
              <w:bottom w:val="nil"/>
              <w:right w:val="nil"/>
            </w:tcBorders>
          </w:tcPr>
          <w:p w:rsidR="00EF3A32" w:rsidRPr="0034284B" w:rsidRDefault="00EF3A32" w:rsidP="0034284B">
            <w:pPr>
              <w:pStyle w:val="TableParagraph"/>
              <w:rPr>
                <w:sz w:val="20"/>
                <w:szCs w:val="20"/>
              </w:rPr>
            </w:pPr>
          </w:p>
        </w:tc>
      </w:tr>
      <w:tr w:rsidR="00EF3A32" w:rsidRPr="0034284B">
        <w:trPr>
          <w:trHeight w:val="2529"/>
        </w:trPr>
        <w:tc>
          <w:tcPr>
            <w:tcW w:w="1872" w:type="dxa"/>
            <w:vMerge/>
            <w:tcBorders>
              <w:top w:val="nil"/>
            </w:tcBorders>
          </w:tcPr>
          <w:p w:rsidR="00EF3A32" w:rsidRPr="0034284B" w:rsidRDefault="00EF3A32" w:rsidP="0034284B">
            <w:pPr>
              <w:rPr>
                <w:sz w:val="20"/>
                <w:szCs w:val="20"/>
              </w:rPr>
            </w:pPr>
          </w:p>
        </w:tc>
        <w:tc>
          <w:tcPr>
            <w:tcW w:w="4820" w:type="dxa"/>
          </w:tcPr>
          <w:p w:rsidR="00310D87" w:rsidRPr="0034284B" w:rsidRDefault="00BC38AC" w:rsidP="0034284B">
            <w:pPr>
              <w:pStyle w:val="TableParagraph"/>
              <w:jc w:val="both"/>
              <w:rPr>
                <w:sz w:val="20"/>
                <w:szCs w:val="20"/>
              </w:rPr>
            </w:pPr>
            <w:r w:rsidRPr="0034284B">
              <w:rPr>
                <w:sz w:val="20"/>
                <w:szCs w:val="20"/>
              </w:rPr>
              <w:t xml:space="preserve">5. </w:t>
            </w:r>
            <w:r w:rsidR="000D0167" w:rsidRPr="0034284B">
              <w:rPr>
                <w:sz w:val="20"/>
                <w:szCs w:val="20"/>
              </w:rPr>
              <w:t xml:space="preserve">Отандық және шетелдік ақпарат көздерін қолдана отырып, қажетті деректерді жинау, оларды талдау және ақпараттық шолуды немесе талдамалық есепті дайындау қабілетін </w:t>
            </w:r>
            <w:r w:rsidR="00310D87" w:rsidRPr="0034284B">
              <w:rPr>
                <w:sz w:val="20"/>
                <w:szCs w:val="20"/>
              </w:rPr>
              <w:t xml:space="preserve">қажетті жағдайларда  </w:t>
            </w:r>
            <w:r w:rsidR="000D0167" w:rsidRPr="0034284B">
              <w:rPr>
                <w:sz w:val="20"/>
                <w:szCs w:val="20"/>
              </w:rPr>
              <w:t>қолдану.</w:t>
            </w:r>
          </w:p>
          <w:p w:rsidR="00310D87" w:rsidRPr="0034284B" w:rsidRDefault="00310D87" w:rsidP="0034284B">
            <w:pPr>
              <w:rPr>
                <w:sz w:val="20"/>
                <w:szCs w:val="20"/>
              </w:rPr>
            </w:pPr>
          </w:p>
          <w:p w:rsidR="00310D87" w:rsidRPr="0034284B" w:rsidRDefault="00310D87" w:rsidP="0034284B">
            <w:pPr>
              <w:rPr>
                <w:sz w:val="20"/>
                <w:szCs w:val="20"/>
              </w:rPr>
            </w:pPr>
          </w:p>
          <w:p w:rsidR="00310D87" w:rsidRPr="0034284B" w:rsidRDefault="00310D87" w:rsidP="0034284B">
            <w:pPr>
              <w:tabs>
                <w:tab w:val="left" w:pos="1753"/>
              </w:tabs>
              <w:rPr>
                <w:sz w:val="20"/>
                <w:szCs w:val="20"/>
              </w:rPr>
            </w:pPr>
            <w:r w:rsidRPr="0034284B">
              <w:rPr>
                <w:sz w:val="20"/>
                <w:szCs w:val="20"/>
              </w:rPr>
              <w:tab/>
            </w:r>
          </w:p>
          <w:p w:rsidR="00AB664D" w:rsidRPr="0034284B" w:rsidRDefault="00AB664D" w:rsidP="0034284B">
            <w:pPr>
              <w:tabs>
                <w:tab w:val="left" w:pos="1753"/>
              </w:tabs>
              <w:rPr>
                <w:sz w:val="20"/>
                <w:szCs w:val="20"/>
              </w:rPr>
            </w:pPr>
          </w:p>
        </w:tc>
        <w:tc>
          <w:tcPr>
            <w:tcW w:w="3685" w:type="dxa"/>
          </w:tcPr>
          <w:p w:rsidR="00EF3A32" w:rsidRPr="0034284B" w:rsidRDefault="00310D87" w:rsidP="0034284B">
            <w:pPr>
              <w:pStyle w:val="TableParagraph"/>
              <w:jc w:val="both"/>
              <w:rPr>
                <w:sz w:val="20"/>
                <w:szCs w:val="20"/>
              </w:rPr>
            </w:pPr>
            <w:r w:rsidRPr="0034284B">
              <w:rPr>
                <w:sz w:val="20"/>
                <w:szCs w:val="20"/>
              </w:rPr>
              <w:t>5.1</w:t>
            </w:r>
            <w:r w:rsidR="00F531B9" w:rsidRPr="0034284B">
              <w:rPr>
                <w:sz w:val="20"/>
                <w:szCs w:val="20"/>
              </w:rPr>
              <w:t>Стратегиялық басқару шешімдерін қабылдау процестерін оңтайландыру және жетілдіру технологияларын талдау және негіздеу.</w:t>
            </w:r>
          </w:p>
          <w:p w:rsidR="00F531B9" w:rsidRPr="0034284B" w:rsidRDefault="00310D87" w:rsidP="0034284B">
            <w:pPr>
              <w:pStyle w:val="TableParagraph"/>
              <w:tabs>
                <w:tab w:val="left" w:pos="497"/>
                <w:tab w:val="left" w:pos="1235"/>
                <w:tab w:val="left" w:pos="2783"/>
              </w:tabs>
              <w:jc w:val="both"/>
              <w:rPr>
                <w:sz w:val="20"/>
                <w:szCs w:val="20"/>
              </w:rPr>
            </w:pPr>
            <w:r w:rsidRPr="0034284B">
              <w:rPr>
                <w:sz w:val="20"/>
                <w:szCs w:val="20"/>
              </w:rPr>
              <w:t>5.</w:t>
            </w:r>
            <w:r w:rsidR="00F531B9" w:rsidRPr="0034284B">
              <w:rPr>
                <w:sz w:val="20"/>
                <w:szCs w:val="20"/>
              </w:rPr>
              <w:t>2Өнімнің сапасы мен бәсекеге қабілеттілік көрсеткіштерін есептеу.</w:t>
            </w:r>
          </w:p>
          <w:p w:rsidR="00EF3A32" w:rsidRPr="0034284B" w:rsidRDefault="00B17D7B" w:rsidP="0034284B">
            <w:pPr>
              <w:pStyle w:val="TableParagraph"/>
              <w:tabs>
                <w:tab w:val="left" w:pos="497"/>
                <w:tab w:val="left" w:pos="1235"/>
                <w:tab w:val="left" w:pos="2783"/>
              </w:tabs>
              <w:jc w:val="both"/>
              <w:rPr>
                <w:sz w:val="20"/>
                <w:szCs w:val="20"/>
              </w:rPr>
            </w:pPr>
            <w:r w:rsidRPr="0034284B">
              <w:rPr>
                <w:sz w:val="20"/>
                <w:szCs w:val="20"/>
              </w:rPr>
              <w:t>5.3</w:t>
            </w:r>
            <w:r w:rsidR="00F531B9" w:rsidRPr="0034284B">
              <w:rPr>
                <w:sz w:val="20"/>
                <w:szCs w:val="20"/>
              </w:rPr>
              <w:t>Нарықтарды зерттеу саласындағы теориялық білімді практикада қолдану.</w:t>
            </w:r>
          </w:p>
        </w:tc>
        <w:tc>
          <w:tcPr>
            <w:tcW w:w="144" w:type="dxa"/>
            <w:tcBorders>
              <w:top w:val="nil"/>
              <w:bottom w:val="nil"/>
              <w:right w:val="nil"/>
            </w:tcBorders>
          </w:tcPr>
          <w:p w:rsidR="00EF3A32" w:rsidRPr="0034284B" w:rsidRDefault="00EF3A32" w:rsidP="0034284B">
            <w:pPr>
              <w:pStyle w:val="TableParagraph"/>
              <w:rPr>
                <w:sz w:val="20"/>
                <w:szCs w:val="20"/>
              </w:rPr>
            </w:pPr>
          </w:p>
        </w:tc>
      </w:tr>
      <w:tr w:rsidR="00EF3A32" w:rsidRPr="0034284B">
        <w:trPr>
          <w:trHeight w:val="460"/>
        </w:trPr>
        <w:tc>
          <w:tcPr>
            <w:tcW w:w="1872" w:type="dxa"/>
          </w:tcPr>
          <w:p w:rsidR="00EF3A32" w:rsidRPr="0034284B" w:rsidRDefault="00BC38AC" w:rsidP="0034284B">
            <w:pPr>
              <w:pStyle w:val="TableParagraph"/>
              <w:rPr>
                <w:b/>
                <w:sz w:val="20"/>
                <w:szCs w:val="20"/>
              </w:rPr>
            </w:pPr>
            <w:r w:rsidRPr="0034284B">
              <w:rPr>
                <w:b/>
                <w:sz w:val="20"/>
                <w:szCs w:val="20"/>
              </w:rPr>
              <w:t>Пререквизиттер</w:t>
            </w:r>
          </w:p>
        </w:tc>
        <w:tc>
          <w:tcPr>
            <w:tcW w:w="8505" w:type="dxa"/>
            <w:gridSpan w:val="2"/>
          </w:tcPr>
          <w:p w:rsidR="00EF3A32" w:rsidRPr="0034284B" w:rsidRDefault="00BC38AC" w:rsidP="0034284B">
            <w:pPr>
              <w:pStyle w:val="TableParagraph"/>
              <w:rPr>
                <w:sz w:val="20"/>
                <w:szCs w:val="20"/>
              </w:rPr>
            </w:pPr>
            <w:r w:rsidRPr="0034284B">
              <w:rPr>
                <w:sz w:val="20"/>
                <w:szCs w:val="20"/>
              </w:rPr>
              <w:t>Ғылыми зерттеулердің әдіснамасы</w:t>
            </w:r>
          </w:p>
          <w:p w:rsidR="00EF3A32" w:rsidRPr="0034284B" w:rsidRDefault="00BC38AC" w:rsidP="0034284B">
            <w:pPr>
              <w:pStyle w:val="TableParagraph"/>
              <w:rPr>
                <w:sz w:val="20"/>
                <w:szCs w:val="20"/>
              </w:rPr>
            </w:pPr>
            <w:r w:rsidRPr="0034284B">
              <w:rPr>
                <w:sz w:val="20"/>
                <w:szCs w:val="20"/>
              </w:rPr>
              <w:t>Тауарлар мен қызметтердің халықаралық саудасы</w:t>
            </w:r>
          </w:p>
        </w:tc>
        <w:tc>
          <w:tcPr>
            <w:tcW w:w="144" w:type="dxa"/>
            <w:tcBorders>
              <w:top w:val="nil"/>
              <w:bottom w:val="nil"/>
              <w:right w:val="nil"/>
            </w:tcBorders>
          </w:tcPr>
          <w:p w:rsidR="00EF3A32" w:rsidRPr="0034284B" w:rsidRDefault="00EF3A32" w:rsidP="0034284B">
            <w:pPr>
              <w:pStyle w:val="TableParagraph"/>
              <w:rPr>
                <w:sz w:val="20"/>
                <w:szCs w:val="20"/>
              </w:rPr>
            </w:pPr>
          </w:p>
        </w:tc>
      </w:tr>
      <w:tr w:rsidR="00EF3A32" w:rsidRPr="0034284B">
        <w:trPr>
          <w:trHeight w:val="287"/>
        </w:trPr>
        <w:tc>
          <w:tcPr>
            <w:tcW w:w="1872" w:type="dxa"/>
          </w:tcPr>
          <w:p w:rsidR="00EF3A32" w:rsidRPr="0034284B" w:rsidRDefault="00BC38AC" w:rsidP="0034284B">
            <w:pPr>
              <w:pStyle w:val="TableParagraph"/>
              <w:rPr>
                <w:b/>
                <w:sz w:val="20"/>
                <w:szCs w:val="20"/>
              </w:rPr>
            </w:pPr>
            <w:r w:rsidRPr="0034284B">
              <w:rPr>
                <w:b/>
                <w:sz w:val="20"/>
                <w:szCs w:val="20"/>
              </w:rPr>
              <w:t>Постреквизиттер</w:t>
            </w:r>
          </w:p>
        </w:tc>
        <w:tc>
          <w:tcPr>
            <w:tcW w:w="8505" w:type="dxa"/>
            <w:gridSpan w:val="2"/>
          </w:tcPr>
          <w:p w:rsidR="00EF3A32" w:rsidRPr="0034284B" w:rsidRDefault="00BC38AC" w:rsidP="0034284B">
            <w:pPr>
              <w:pStyle w:val="TableParagraph"/>
              <w:rPr>
                <w:sz w:val="20"/>
                <w:szCs w:val="20"/>
              </w:rPr>
            </w:pPr>
            <w:r w:rsidRPr="0034284B">
              <w:rPr>
                <w:sz w:val="20"/>
                <w:szCs w:val="20"/>
              </w:rPr>
              <w:t>Магистерлік диссертацияны орындау</w:t>
            </w:r>
          </w:p>
        </w:tc>
        <w:tc>
          <w:tcPr>
            <w:tcW w:w="144" w:type="dxa"/>
            <w:tcBorders>
              <w:top w:val="nil"/>
              <w:bottom w:val="nil"/>
              <w:right w:val="nil"/>
            </w:tcBorders>
          </w:tcPr>
          <w:p w:rsidR="00EF3A32" w:rsidRPr="0034284B" w:rsidRDefault="00EF3A32" w:rsidP="0034284B">
            <w:pPr>
              <w:pStyle w:val="TableParagraph"/>
              <w:rPr>
                <w:sz w:val="20"/>
                <w:szCs w:val="20"/>
              </w:rPr>
            </w:pPr>
          </w:p>
        </w:tc>
      </w:tr>
      <w:tr w:rsidR="00EF3A32" w:rsidRPr="0034284B" w:rsidTr="00A43B51">
        <w:trPr>
          <w:trHeight w:val="5088"/>
        </w:trPr>
        <w:tc>
          <w:tcPr>
            <w:tcW w:w="1872" w:type="dxa"/>
            <w:tcBorders>
              <w:bottom w:val="single" w:sz="8" w:space="0" w:color="000000"/>
            </w:tcBorders>
          </w:tcPr>
          <w:p w:rsidR="00EF3A32" w:rsidRPr="0034284B" w:rsidRDefault="00BC38AC" w:rsidP="0034284B">
            <w:pPr>
              <w:pStyle w:val="TableParagraph"/>
              <w:rPr>
                <w:b/>
                <w:sz w:val="20"/>
                <w:szCs w:val="20"/>
              </w:rPr>
            </w:pPr>
            <w:r w:rsidRPr="0034284B">
              <w:rPr>
                <w:b/>
                <w:sz w:val="20"/>
                <w:szCs w:val="20"/>
              </w:rPr>
              <w:t>Әдебиет және ресурстар</w:t>
            </w:r>
          </w:p>
        </w:tc>
        <w:tc>
          <w:tcPr>
            <w:tcW w:w="8505" w:type="dxa"/>
            <w:gridSpan w:val="2"/>
            <w:tcBorders>
              <w:bottom w:val="single" w:sz="8" w:space="0" w:color="000000"/>
            </w:tcBorders>
          </w:tcPr>
          <w:p w:rsidR="00EF3A32" w:rsidRPr="0034284B" w:rsidRDefault="00BC38AC" w:rsidP="0034284B">
            <w:pPr>
              <w:pStyle w:val="TableParagraph"/>
              <w:rPr>
                <w:i/>
                <w:sz w:val="20"/>
                <w:szCs w:val="20"/>
              </w:rPr>
            </w:pPr>
            <w:r w:rsidRPr="0034284B">
              <w:rPr>
                <w:i/>
                <w:sz w:val="20"/>
                <w:szCs w:val="20"/>
              </w:rPr>
              <w:t>Әдебиет</w:t>
            </w:r>
          </w:p>
          <w:p w:rsidR="001304E6" w:rsidRPr="005B5F43" w:rsidRDefault="00542AA4" w:rsidP="001304E6">
            <w:pPr>
              <w:widowControl/>
              <w:adjustRightInd w:val="0"/>
              <w:jc w:val="both"/>
              <w:rPr>
                <w:rFonts w:eastAsiaTheme="minorHAnsi"/>
                <w:sz w:val="20"/>
                <w:szCs w:val="20"/>
              </w:rPr>
            </w:pPr>
            <w:r w:rsidRPr="001304E6">
              <w:rPr>
                <w:rFonts w:eastAsiaTheme="minorHAnsi"/>
                <w:sz w:val="20"/>
                <w:szCs w:val="20"/>
              </w:rPr>
              <w:t>1.</w:t>
            </w:r>
            <w:r w:rsidR="001304E6">
              <w:rPr>
                <w:rFonts w:eastAsiaTheme="minorHAnsi"/>
                <w:sz w:val="20"/>
                <w:szCs w:val="20"/>
              </w:rPr>
              <w:t>Райымбекова А.Т.,  Кәсіпорынның бісекеге қабілеттілігін бағалау  әдістерін пайдалану тиімділігі/</w:t>
            </w:r>
            <w:r w:rsidR="001304E6" w:rsidRPr="001304E6">
              <w:rPr>
                <w:rFonts w:eastAsiaTheme="minorHAnsi"/>
                <w:sz w:val="20"/>
                <w:szCs w:val="20"/>
              </w:rPr>
              <w:t>-Текст</w:t>
            </w:r>
            <w:r w:rsidR="001304E6">
              <w:rPr>
                <w:rFonts w:eastAsiaTheme="minorHAnsi"/>
                <w:sz w:val="20"/>
                <w:szCs w:val="20"/>
              </w:rPr>
              <w:t>:непосредственный//Молодой ученый.</w:t>
            </w:r>
            <w:r w:rsidR="001304E6" w:rsidRPr="001304E6">
              <w:rPr>
                <w:rFonts w:eastAsiaTheme="minorHAnsi"/>
                <w:sz w:val="20"/>
                <w:szCs w:val="20"/>
              </w:rPr>
              <w:t>-</w:t>
            </w:r>
            <w:r w:rsidR="001304E6">
              <w:rPr>
                <w:rFonts w:eastAsiaTheme="minorHAnsi"/>
                <w:sz w:val="20"/>
                <w:szCs w:val="20"/>
              </w:rPr>
              <w:t>2015.</w:t>
            </w:r>
            <w:r w:rsidR="001304E6" w:rsidRPr="001304E6">
              <w:rPr>
                <w:rFonts w:eastAsiaTheme="minorHAnsi"/>
                <w:sz w:val="20"/>
                <w:szCs w:val="20"/>
              </w:rPr>
              <w:t>-</w:t>
            </w:r>
            <w:r w:rsidR="005B5F43" w:rsidRPr="005B5F43">
              <w:rPr>
                <w:rFonts w:eastAsiaTheme="minorHAnsi"/>
                <w:sz w:val="20"/>
                <w:szCs w:val="20"/>
              </w:rPr>
              <w:t>№1.1</w:t>
            </w:r>
            <w:r w:rsidR="005B5F43">
              <w:rPr>
                <w:rFonts w:eastAsiaTheme="minorHAnsi"/>
                <w:sz w:val="20"/>
                <w:szCs w:val="20"/>
              </w:rPr>
              <w:t>(</w:t>
            </w:r>
            <w:r w:rsidR="005B5F43" w:rsidRPr="005B5F43">
              <w:rPr>
                <w:rFonts w:eastAsiaTheme="minorHAnsi"/>
                <w:sz w:val="20"/>
                <w:szCs w:val="20"/>
              </w:rPr>
              <w:t>81.1</w:t>
            </w:r>
            <w:r w:rsidR="005B5F43">
              <w:rPr>
                <w:rFonts w:eastAsiaTheme="minorHAnsi"/>
                <w:sz w:val="20"/>
                <w:szCs w:val="20"/>
              </w:rPr>
              <w:t>)</w:t>
            </w:r>
            <w:r w:rsidR="005B5F43" w:rsidRPr="005B5F43">
              <w:rPr>
                <w:rFonts w:eastAsiaTheme="minorHAnsi"/>
                <w:sz w:val="20"/>
                <w:szCs w:val="20"/>
              </w:rPr>
              <w:t>-С.57-59.</w:t>
            </w:r>
          </w:p>
          <w:p w:rsidR="00896FB8" w:rsidRPr="0034284B" w:rsidRDefault="00542AA4" w:rsidP="001304E6">
            <w:pPr>
              <w:widowControl/>
              <w:adjustRightInd w:val="0"/>
              <w:jc w:val="both"/>
              <w:rPr>
                <w:sz w:val="20"/>
                <w:szCs w:val="20"/>
              </w:rPr>
            </w:pPr>
            <w:r w:rsidRPr="001304E6">
              <w:rPr>
                <w:rFonts w:eastAsiaTheme="minorHAnsi"/>
                <w:sz w:val="20"/>
                <w:szCs w:val="20"/>
              </w:rPr>
              <w:t>2.Лифиц, И.М. Конкурентоспособность товаров и услуг [Текст]: учебник для</w:t>
            </w:r>
            <w:r w:rsidR="001304E6">
              <w:rPr>
                <w:rFonts w:eastAsiaTheme="minorHAnsi"/>
                <w:sz w:val="20"/>
                <w:szCs w:val="20"/>
              </w:rPr>
              <w:t xml:space="preserve"> </w:t>
            </w:r>
            <w:r w:rsidRPr="0034284B">
              <w:rPr>
                <w:rFonts w:eastAsiaTheme="minorHAnsi"/>
                <w:sz w:val="20"/>
                <w:szCs w:val="20"/>
                <w:lang w:val="ru-RU"/>
              </w:rPr>
              <w:t xml:space="preserve">бакалавров / - 3-е изд., пер. и доп. - М. : Издательство </w:t>
            </w:r>
            <w:proofErr w:type="spellStart"/>
            <w:r w:rsidRPr="0034284B">
              <w:rPr>
                <w:rFonts w:eastAsiaTheme="minorHAnsi"/>
                <w:sz w:val="20"/>
                <w:szCs w:val="20"/>
                <w:lang w:val="ru-RU"/>
              </w:rPr>
              <w:t>Юрайт</w:t>
            </w:r>
            <w:proofErr w:type="spellEnd"/>
            <w:r w:rsidRPr="0034284B">
              <w:rPr>
                <w:rFonts w:eastAsiaTheme="minorHAnsi"/>
                <w:sz w:val="20"/>
                <w:szCs w:val="20"/>
                <w:lang w:val="ru-RU"/>
              </w:rPr>
              <w:t xml:space="preserve">, 2014. - 437 </w:t>
            </w:r>
            <w:proofErr w:type="gramStart"/>
            <w:r w:rsidRPr="0034284B">
              <w:rPr>
                <w:rFonts w:eastAsiaTheme="minorHAnsi"/>
                <w:sz w:val="20"/>
                <w:szCs w:val="20"/>
                <w:lang w:val="ru-RU"/>
              </w:rPr>
              <w:t>с</w:t>
            </w:r>
            <w:proofErr w:type="gramEnd"/>
            <w:r w:rsidRPr="0034284B">
              <w:rPr>
                <w:rFonts w:eastAsiaTheme="minorHAnsi"/>
                <w:sz w:val="20"/>
                <w:szCs w:val="20"/>
                <w:lang w:val="ru-RU"/>
              </w:rPr>
              <w:t>.</w:t>
            </w:r>
            <w:r w:rsidR="00896FB8" w:rsidRPr="0034284B">
              <w:rPr>
                <w:sz w:val="20"/>
                <w:szCs w:val="20"/>
                <w:lang w:val="ru-RU" w:bidi="ru-RU"/>
              </w:rPr>
              <w:t>.</w:t>
            </w:r>
          </w:p>
          <w:p w:rsidR="00542AA4" w:rsidRPr="0034284B" w:rsidRDefault="00542AA4" w:rsidP="0034284B">
            <w:pPr>
              <w:widowControl/>
              <w:adjustRightInd w:val="0"/>
              <w:jc w:val="both"/>
              <w:rPr>
                <w:rFonts w:eastAsiaTheme="minorHAnsi"/>
                <w:sz w:val="20"/>
                <w:szCs w:val="20"/>
                <w:lang w:val="ru-RU"/>
              </w:rPr>
            </w:pPr>
            <w:r w:rsidRPr="0034284B">
              <w:rPr>
                <w:rFonts w:eastAsiaTheme="minorHAnsi"/>
                <w:sz w:val="20"/>
                <w:szCs w:val="20"/>
                <w:lang w:val="ru-RU"/>
              </w:rPr>
              <w:t>3.Философова, Т.Г. Конкуренция. Инновация. Конкурентоспособность [Текст]:</w:t>
            </w:r>
          </w:p>
          <w:p w:rsidR="00EF3A32" w:rsidRPr="0034284B" w:rsidRDefault="00542AA4" w:rsidP="0034284B">
            <w:pPr>
              <w:widowControl/>
              <w:adjustRightInd w:val="0"/>
              <w:jc w:val="both"/>
              <w:rPr>
                <w:color w:val="FF0000"/>
                <w:sz w:val="20"/>
                <w:szCs w:val="20"/>
              </w:rPr>
            </w:pPr>
            <w:r w:rsidRPr="0034284B">
              <w:rPr>
                <w:rFonts w:eastAsiaTheme="minorHAnsi"/>
                <w:sz w:val="20"/>
                <w:szCs w:val="20"/>
                <w:lang w:val="ru-RU"/>
              </w:rPr>
              <w:t xml:space="preserve">учебное пособие / - 2-е изд.  - М. : ЮНИТИ-ДАНА, 2013. -295 </w:t>
            </w:r>
            <w:proofErr w:type="gramStart"/>
            <w:r w:rsidRPr="0034284B">
              <w:rPr>
                <w:rFonts w:eastAsiaTheme="minorHAnsi"/>
                <w:sz w:val="20"/>
                <w:szCs w:val="20"/>
                <w:lang w:val="ru-RU"/>
              </w:rPr>
              <w:t>с</w:t>
            </w:r>
            <w:proofErr w:type="gramEnd"/>
            <w:r w:rsidRPr="0034284B">
              <w:rPr>
                <w:rFonts w:eastAsiaTheme="minorHAnsi"/>
                <w:sz w:val="20"/>
                <w:szCs w:val="20"/>
                <w:lang w:val="ru-RU"/>
              </w:rPr>
              <w:t>.</w:t>
            </w:r>
            <w:r w:rsidR="00BC38AC" w:rsidRPr="0034284B">
              <w:rPr>
                <w:color w:val="FF0000"/>
                <w:sz w:val="20"/>
                <w:szCs w:val="20"/>
              </w:rPr>
              <w:t>.</w:t>
            </w:r>
          </w:p>
          <w:p w:rsidR="00896FB8" w:rsidRPr="0034284B" w:rsidRDefault="00542AA4" w:rsidP="0034284B">
            <w:pPr>
              <w:widowControl/>
              <w:adjustRightInd w:val="0"/>
              <w:jc w:val="both"/>
              <w:rPr>
                <w:color w:val="FF0000"/>
                <w:sz w:val="20"/>
                <w:szCs w:val="20"/>
              </w:rPr>
            </w:pPr>
            <w:r w:rsidRPr="0034284B">
              <w:rPr>
                <w:rFonts w:eastAsiaTheme="minorHAnsi"/>
                <w:sz w:val="20"/>
                <w:szCs w:val="20"/>
                <w:lang w:val="ru-RU"/>
              </w:rPr>
              <w:t>4.Антонов, Г.Д. Управление конкурентоспособностью организации [Текст]</w:t>
            </w:r>
            <w:proofErr w:type="gramStart"/>
            <w:r w:rsidRPr="0034284B">
              <w:rPr>
                <w:rFonts w:eastAsiaTheme="minorHAnsi"/>
                <w:sz w:val="20"/>
                <w:szCs w:val="20"/>
                <w:lang w:val="ru-RU"/>
              </w:rPr>
              <w:t xml:space="preserve"> :</w:t>
            </w:r>
            <w:proofErr w:type="gramEnd"/>
            <w:r w:rsidRPr="0034284B">
              <w:rPr>
                <w:rFonts w:eastAsiaTheme="minorHAnsi"/>
                <w:sz w:val="20"/>
                <w:szCs w:val="20"/>
                <w:lang w:val="ru-RU"/>
              </w:rPr>
              <w:t xml:space="preserve"> Учебное пособие / Г.Д. Антонов. - М.</w:t>
            </w:r>
            <w:proofErr w:type="gramStart"/>
            <w:r w:rsidRPr="0034284B">
              <w:rPr>
                <w:rFonts w:eastAsiaTheme="minorHAnsi"/>
                <w:sz w:val="20"/>
                <w:szCs w:val="20"/>
                <w:lang w:val="ru-RU"/>
              </w:rPr>
              <w:t xml:space="preserve"> :</w:t>
            </w:r>
            <w:proofErr w:type="gramEnd"/>
            <w:r w:rsidRPr="0034284B">
              <w:rPr>
                <w:rFonts w:eastAsiaTheme="minorHAnsi"/>
                <w:sz w:val="20"/>
                <w:szCs w:val="20"/>
                <w:lang w:val="ru-RU"/>
              </w:rPr>
              <w:t xml:space="preserve"> ИНФРА-М, 2013 . - 300 с.</w:t>
            </w:r>
          </w:p>
          <w:p w:rsidR="00542AA4" w:rsidRPr="0034284B" w:rsidRDefault="00542AA4" w:rsidP="0034284B">
            <w:pPr>
              <w:widowControl/>
              <w:adjustRightInd w:val="0"/>
              <w:jc w:val="both"/>
              <w:rPr>
                <w:rFonts w:eastAsiaTheme="minorHAnsi"/>
                <w:sz w:val="20"/>
                <w:szCs w:val="20"/>
                <w:lang w:val="ru-RU"/>
              </w:rPr>
            </w:pPr>
            <w:r w:rsidRPr="0034284B">
              <w:rPr>
                <w:rFonts w:eastAsiaTheme="minorHAnsi"/>
                <w:sz w:val="20"/>
                <w:szCs w:val="20"/>
                <w:lang w:val="ru-RU"/>
              </w:rPr>
              <w:t>5.Быков, В.А. Управление конкурентоспособностью [Текст]</w:t>
            </w:r>
            <w:proofErr w:type="gramStart"/>
            <w:r w:rsidRPr="0034284B">
              <w:rPr>
                <w:rFonts w:eastAsiaTheme="minorHAnsi"/>
                <w:sz w:val="20"/>
                <w:szCs w:val="20"/>
                <w:lang w:val="ru-RU"/>
              </w:rPr>
              <w:t xml:space="preserve"> :</w:t>
            </w:r>
            <w:proofErr w:type="gramEnd"/>
            <w:r w:rsidRPr="0034284B">
              <w:rPr>
                <w:rFonts w:eastAsiaTheme="minorHAnsi"/>
                <w:sz w:val="20"/>
                <w:szCs w:val="20"/>
                <w:lang w:val="ru-RU"/>
              </w:rPr>
              <w:t xml:space="preserve"> Учебное пособие / В.А.Быков - М.</w:t>
            </w:r>
            <w:proofErr w:type="gramStart"/>
            <w:r w:rsidRPr="0034284B">
              <w:rPr>
                <w:rFonts w:eastAsiaTheme="minorHAnsi"/>
                <w:sz w:val="20"/>
                <w:szCs w:val="20"/>
                <w:lang w:val="ru-RU"/>
              </w:rPr>
              <w:t xml:space="preserve"> :</w:t>
            </w:r>
            <w:proofErr w:type="gramEnd"/>
            <w:r w:rsidRPr="0034284B">
              <w:rPr>
                <w:rFonts w:eastAsiaTheme="minorHAnsi"/>
                <w:sz w:val="20"/>
                <w:szCs w:val="20"/>
                <w:lang w:val="ru-RU"/>
              </w:rPr>
              <w:t xml:space="preserve"> РИОР : ИНФРА-М, 2013 - 276 с</w:t>
            </w:r>
          </w:p>
          <w:p w:rsidR="00BB1ACC" w:rsidRPr="0034284B" w:rsidRDefault="00BB1ACC" w:rsidP="0034284B">
            <w:pPr>
              <w:pStyle w:val="TableParagraph"/>
              <w:tabs>
                <w:tab w:val="left" w:pos="308"/>
              </w:tabs>
              <w:jc w:val="both"/>
              <w:rPr>
                <w:sz w:val="20"/>
                <w:szCs w:val="20"/>
                <w:lang w:val="ru-RU"/>
              </w:rPr>
            </w:pPr>
            <w:r w:rsidRPr="0034284B">
              <w:rPr>
                <w:rFonts w:eastAsiaTheme="minorHAnsi"/>
                <w:sz w:val="20"/>
                <w:szCs w:val="20"/>
                <w:lang w:val="ru-RU"/>
              </w:rPr>
              <w:t>6</w:t>
            </w:r>
            <w:r w:rsidR="00542AA4" w:rsidRPr="0034284B">
              <w:rPr>
                <w:rFonts w:eastAsiaTheme="minorHAnsi"/>
                <w:sz w:val="20"/>
                <w:szCs w:val="20"/>
                <w:lang w:val="ru-RU"/>
              </w:rPr>
              <w:t>.</w:t>
            </w:r>
            <w:r w:rsidRPr="0034284B">
              <w:rPr>
                <w:sz w:val="20"/>
                <w:szCs w:val="20"/>
              </w:rPr>
              <w:t xml:space="preserve"> Темирбек, Е.Б. Конкурентоспособность предпринимательских структур. - М.: LAP Lambert Academic Publishing, 2015. 176 c </w:t>
            </w:r>
            <w:r w:rsidR="00860928" w:rsidRPr="0034284B">
              <w:rPr>
                <w:sz w:val="20"/>
                <w:szCs w:val="20"/>
                <w:lang w:val="ru-RU"/>
              </w:rPr>
              <w:t>8</w:t>
            </w:r>
            <w:r w:rsidR="00860928" w:rsidRPr="0034284B">
              <w:rPr>
                <w:color w:val="FF0000"/>
                <w:sz w:val="20"/>
                <w:szCs w:val="20"/>
                <w:lang w:val="ru-RU"/>
              </w:rPr>
              <w:t>.</w:t>
            </w:r>
            <w:r w:rsidRPr="0034284B">
              <w:rPr>
                <w:sz w:val="20"/>
                <w:szCs w:val="20"/>
              </w:rPr>
              <w:t xml:space="preserve"> </w:t>
            </w:r>
          </w:p>
          <w:p w:rsidR="00860928" w:rsidRPr="0034284B" w:rsidRDefault="00BB1ACC" w:rsidP="0034284B">
            <w:pPr>
              <w:pStyle w:val="TableParagraph"/>
              <w:tabs>
                <w:tab w:val="left" w:pos="308"/>
              </w:tabs>
              <w:jc w:val="both"/>
              <w:rPr>
                <w:color w:val="FF0000"/>
                <w:sz w:val="20"/>
                <w:szCs w:val="20"/>
              </w:rPr>
            </w:pPr>
            <w:r w:rsidRPr="0034284B">
              <w:rPr>
                <w:sz w:val="20"/>
                <w:szCs w:val="20"/>
                <w:lang w:val="ru-RU"/>
              </w:rPr>
              <w:t>7.</w:t>
            </w:r>
            <w:r w:rsidRPr="0034284B">
              <w:rPr>
                <w:sz w:val="20"/>
                <w:szCs w:val="20"/>
              </w:rPr>
              <w:t>Нурмаганбетов К.Р. Конкурентоспособность продукции металлургического комплекса моногр. / Нурмаганбетов К.Р. - М.: Научная книга, 2015. - 104 c.</w:t>
            </w:r>
          </w:p>
          <w:p w:rsidR="00860928" w:rsidRPr="0034284B" w:rsidRDefault="00BB1ACC" w:rsidP="0034284B">
            <w:pPr>
              <w:pStyle w:val="TableParagraph"/>
              <w:tabs>
                <w:tab w:val="left" w:pos="308"/>
              </w:tabs>
              <w:jc w:val="both"/>
              <w:rPr>
                <w:color w:val="FF0000"/>
                <w:sz w:val="20"/>
                <w:szCs w:val="20"/>
              </w:rPr>
            </w:pPr>
            <w:r w:rsidRPr="0034284B">
              <w:rPr>
                <w:sz w:val="20"/>
                <w:szCs w:val="20"/>
                <w:lang w:val="ru-RU"/>
              </w:rPr>
              <w:t>8</w:t>
            </w:r>
            <w:r w:rsidR="00860928" w:rsidRPr="0034284B">
              <w:rPr>
                <w:color w:val="FF0000"/>
                <w:sz w:val="20"/>
                <w:szCs w:val="20"/>
                <w:lang w:val="ru-RU"/>
              </w:rPr>
              <w:t>.</w:t>
            </w:r>
            <w:r w:rsidRPr="0034284B">
              <w:rPr>
                <w:sz w:val="20"/>
                <w:szCs w:val="20"/>
              </w:rPr>
              <w:t>Акимбекова Г.У. Инновационно-инструментальный механизм повышения конкурентоспособности / Акимбекова Г.У. - М.: LAP Lambert Academic Publishing, 2017. - 156 c.</w:t>
            </w:r>
          </w:p>
          <w:p w:rsidR="000861FE" w:rsidRPr="0034284B" w:rsidRDefault="00BB1ACC" w:rsidP="0034284B">
            <w:pPr>
              <w:pStyle w:val="TableParagraph"/>
              <w:tabs>
                <w:tab w:val="left" w:pos="308"/>
              </w:tabs>
              <w:jc w:val="both"/>
              <w:rPr>
                <w:sz w:val="20"/>
                <w:szCs w:val="20"/>
                <w:lang w:val="ru-RU"/>
              </w:rPr>
            </w:pPr>
            <w:r w:rsidRPr="0034284B">
              <w:rPr>
                <w:sz w:val="20"/>
                <w:szCs w:val="20"/>
                <w:lang w:val="ru-RU"/>
              </w:rPr>
              <w:t>9</w:t>
            </w:r>
            <w:r w:rsidR="000861FE" w:rsidRPr="0034284B">
              <w:rPr>
                <w:sz w:val="20"/>
                <w:szCs w:val="20"/>
                <w:lang w:val="ru-RU"/>
              </w:rPr>
              <w:t>.</w:t>
            </w:r>
            <w:r w:rsidRPr="0034284B">
              <w:rPr>
                <w:sz w:val="20"/>
                <w:szCs w:val="20"/>
              </w:rPr>
              <w:t xml:space="preserve"> Парамонова, Т. Конкурентоспособность предприятия розничной торговли / Т. Парамонова. - М.: КноРус, 2016. - 484 c.</w:t>
            </w:r>
          </w:p>
          <w:p w:rsidR="00BB1ACC" w:rsidRPr="0034284B" w:rsidRDefault="00BB1ACC" w:rsidP="0034284B">
            <w:pPr>
              <w:pStyle w:val="TableParagraph"/>
              <w:tabs>
                <w:tab w:val="left" w:pos="308"/>
              </w:tabs>
              <w:jc w:val="both"/>
              <w:rPr>
                <w:color w:val="FF0000"/>
                <w:sz w:val="20"/>
                <w:szCs w:val="20"/>
                <w:lang w:val="ru-RU"/>
              </w:rPr>
            </w:pPr>
            <w:r w:rsidRPr="0034284B">
              <w:rPr>
                <w:sz w:val="20"/>
                <w:szCs w:val="20"/>
                <w:lang w:val="ru-RU"/>
              </w:rPr>
              <w:t>10.</w:t>
            </w:r>
            <w:r w:rsidRPr="0034284B">
              <w:rPr>
                <w:sz w:val="20"/>
                <w:szCs w:val="20"/>
              </w:rPr>
              <w:t>Дмитрий, Г.С. Конкурентоспособность / Д.Г. Семенчук. - М.: LAP Lambert Academic Publishing, 2017. - 790 c.</w:t>
            </w:r>
          </w:p>
          <w:p w:rsidR="00EF3A32" w:rsidRPr="0034284B" w:rsidRDefault="00BC38AC" w:rsidP="0034284B">
            <w:pPr>
              <w:pStyle w:val="TableParagraph"/>
              <w:jc w:val="both"/>
              <w:rPr>
                <w:i/>
                <w:sz w:val="20"/>
                <w:szCs w:val="20"/>
              </w:rPr>
            </w:pPr>
            <w:r w:rsidRPr="0034284B">
              <w:rPr>
                <w:i/>
                <w:sz w:val="20"/>
                <w:szCs w:val="20"/>
              </w:rPr>
              <w:t>Интернет-ресурстар:</w:t>
            </w:r>
          </w:p>
          <w:p w:rsidR="00542AA4" w:rsidRPr="0034284B" w:rsidRDefault="00860928" w:rsidP="0034284B">
            <w:pPr>
              <w:widowControl/>
              <w:adjustRightInd w:val="0"/>
              <w:rPr>
                <w:rFonts w:eastAsiaTheme="minorHAnsi"/>
                <w:sz w:val="20"/>
                <w:szCs w:val="20"/>
                <w:lang w:val="ru-RU"/>
              </w:rPr>
            </w:pPr>
            <w:r w:rsidRPr="0034284B">
              <w:rPr>
                <w:sz w:val="20"/>
                <w:szCs w:val="20"/>
              </w:rPr>
              <w:t>1</w:t>
            </w:r>
            <w:r w:rsidR="00DB6CFA" w:rsidRPr="0034284B">
              <w:rPr>
                <w:sz w:val="20"/>
                <w:szCs w:val="20"/>
                <w:lang w:val="ru-RU"/>
              </w:rPr>
              <w:t>.</w:t>
            </w:r>
            <w:r w:rsidR="00542AA4" w:rsidRPr="0034284B">
              <w:rPr>
                <w:rFonts w:eastAsiaTheme="minorHAnsi"/>
                <w:sz w:val="20"/>
                <w:szCs w:val="20"/>
                <w:lang w:val="ru-RU"/>
              </w:rPr>
              <w:t>Сайт научно-практического журнала «Современная конкуренция» [Электронный</w:t>
            </w:r>
          </w:p>
          <w:p w:rsidR="00542AA4" w:rsidRPr="0034284B" w:rsidRDefault="00542AA4" w:rsidP="0034284B">
            <w:pPr>
              <w:widowControl/>
              <w:adjustRightInd w:val="0"/>
              <w:rPr>
                <w:rFonts w:eastAsiaTheme="minorHAnsi"/>
                <w:sz w:val="20"/>
                <w:szCs w:val="20"/>
                <w:lang w:val="ru-RU"/>
              </w:rPr>
            </w:pPr>
            <w:proofErr w:type="gramStart"/>
            <w:r w:rsidRPr="0034284B">
              <w:rPr>
                <w:rFonts w:eastAsiaTheme="minorHAnsi"/>
                <w:sz w:val="20"/>
                <w:szCs w:val="20"/>
                <w:lang w:val="ru-RU"/>
              </w:rPr>
              <w:t>ресурс].</w:t>
            </w:r>
            <w:proofErr w:type="gramEnd"/>
            <w:r w:rsidRPr="0034284B">
              <w:rPr>
                <w:rFonts w:eastAsiaTheme="minorHAnsi"/>
                <w:sz w:val="20"/>
                <w:szCs w:val="20"/>
                <w:lang w:val="ru-RU"/>
              </w:rPr>
              <w:t xml:space="preserve"> - URL: http://www.modemcompetition.ru/</w:t>
            </w:r>
          </w:p>
          <w:p w:rsidR="00BB1ACC" w:rsidRPr="0034284B" w:rsidRDefault="00542AA4" w:rsidP="0034284B">
            <w:pPr>
              <w:widowControl/>
              <w:adjustRightInd w:val="0"/>
              <w:rPr>
                <w:sz w:val="20"/>
                <w:szCs w:val="20"/>
                <w:lang w:val="ru-RU"/>
              </w:rPr>
            </w:pPr>
            <w:r w:rsidRPr="0034284B">
              <w:rPr>
                <w:rFonts w:eastAsiaTheme="minorHAnsi"/>
                <w:sz w:val="20"/>
                <w:szCs w:val="20"/>
                <w:lang w:val="ru-RU"/>
              </w:rPr>
              <w:t xml:space="preserve">2. </w:t>
            </w:r>
            <w:r w:rsidR="00BB1ACC" w:rsidRPr="0034284B">
              <w:rPr>
                <w:sz w:val="20"/>
                <w:szCs w:val="20"/>
              </w:rPr>
              <w:t xml:space="preserve">Мамырбаев А.Ә. Конкурентоспособность предприятия строительной отрасли. // http://www.sko.adilet.gov.kz/ru/articles-inner/razvitie-konkurentosposobnosti-v-respublike-kazahstan </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3. Сайт журнала Эксперт [Электронный ресурс]. - URL: http://www.expert.ru/</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 xml:space="preserve">4. </w:t>
            </w:r>
            <w:r w:rsidR="00BB1ACC" w:rsidRPr="0034284B">
              <w:rPr>
                <w:sz w:val="20"/>
                <w:szCs w:val="20"/>
              </w:rPr>
              <w:t>ҚР Статистика комитетінің деректері пайдаланылды. "Экономика"Сериясы.№ 1(65)/2018</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5. Электронно-библиотечная система «ЛАНЬ» [Электронный ресурс]. - URL:</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http://e.lanbook.com/</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6. Электронно-библиотечная система «</w:t>
            </w:r>
            <w:proofErr w:type="spellStart"/>
            <w:r w:rsidRPr="0034284B">
              <w:rPr>
                <w:rFonts w:eastAsiaTheme="minorHAnsi"/>
                <w:sz w:val="20"/>
                <w:szCs w:val="20"/>
                <w:lang w:val="ru-RU"/>
              </w:rPr>
              <w:t>Юрайт</w:t>
            </w:r>
            <w:proofErr w:type="spellEnd"/>
            <w:r w:rsidRPr="0034284B">
              <w:rPr>
                <w:rFonts w:eastAsiaTheme="minorHAnsi"/>
                <w:sz w:val="20"/>
                <w:szCs w:val="20"/>
                <w:lang w:val="ru-RU"/>
              </w:rPr>
              <w:t>» [Электронный ресурс]. - URL: http://biblioonline.</w:t>
            </w:r>
          </w:p>
          <w:p w:rsidR="00542AA4" w:rsidRPr="0034284B" w:rsidRDefault="00542AA4" w:rsidP="0034284B">
            <w:pPr>
              <w:widowControl/>
              <w:adjustRightInd w:val="0"/>
              <w:rPr>
                <w:rFonts w:eastAsiaTheme="minorHAnsi"/>
                <w:sz w:val="20"/>
                <w:szCs w:val="20"/>
                <w:lang w:val="ru-RU"/>
              </w:rPr>
            </w:pPr>
            <w:proofErr w:type="spellStart"/>
            <w:r w:rsidRPr="0034284B">
              <w:rPr>
                <w:rFonts w:eastAsiaTheme="minorHAnsi"/>
                <w:sz w:val="20"/>
                <w:szCs w:val="20"/>
                <w:lang w:val="ru-RU"/>
              </w:rPr>
              <w:t>ru</w:t>
            </w:r>
            <w:proofErr w:type="spellEnd"/>
            <w:r w:rsidRPr="0034284B">
              <w:rPr>
                <w:rFonts w:eastAsiaTheme="minorHAnsi"/>
                <w:sz w:val="20"/>
                <w:szCs w:val="20"/>
                <w:lang w:val="ru-RU"/>
              </w:rPr>
              <w:t>/home;jsessionid=1f519d4cbfaedd7c081f6799f4ca?0</w:t>
            </w:r>
          </w:p>
          <w:p w:rsidR="00542AA4" w:rsidRPr="0034284B" w:rsidRDefault="00542AA4" w:rsidP="0034284B">
            <w:pPr>
              <w:widowControl/>
              <w:adjustRightInd w:val="0"/>
              <w:rPr>
                <w:rFonts w:eastAsiaTheme="minorHAnsi"/>
                <w:sz w:val="20"/>
                <w:szCs w:val="20"/>
                <w:lang w:val="ru-RU"/>
              </w:rPr>
            </w:pPr>
            <w:r w:rsidRPr="0034284B">
              <w:rPr>
                <w:rFonts w:eastAsiaTheme="minorHAnsi"/>
                <w:sz w:val="20"/>
                <w:szCs w:val="20"/>
                <w:lang w:val="ru-RU"/>
              </w:rPr>
              <w:t xml:space="preserve">7. Научно-электронная библиотека </w:t>
            </w:r>
            <w:proofErr w:type="spellStart"/>
            <w:r w:rsidRPr="0034284B">
              <w:rPr>
                <w:rFonts w:eastAsiaTheme="minorHAnsi"/>
                <w:sz w:val="20"/>
                <w:szCs w:val="20"/>
                <w:lang w:val="ru-RU"/>
              </w:rPr>
              <w:t>elibrary</w:t>
            </w:r>
            <w:proofErr w:type="spellEnd"/>
            <w:r w:rsidRPr="0034284B">
              <w:rPr>
                <w:rFonts w:eastAsiaTheme="minorHAnsi"/>
                <w:sz w:val="20"/>
                <w:szCs w:val="20"/>
                <w:lang w:val="ru-RU"/>
              </w:rPr>
              <w:t xml:space="preserve"> [Электронный ресурс]. - URL:</w:t>
            </w:r>
          </w:p>
          <w:p w:rsidR="00EF3A32" w:rsidRPr="0034284B" w:rsidRDefault="00542AA4" w:rsidP="0034284B">
            <w:pPr>
              <w:pStyle w:val="TableParagraph"/>
              <w:tabs>
                <w:tab w:val="left" w:pos="308"/>
              </w:tabs>
              <w:rPr>
                <w:sz w:val="20"/>
                <w:szCs w:val="20"/>
                <w:u w:val="single"/>
              </w:rPr>
            </w:pPr>
            <w:r w:rsidRPr="0034284B">
              <w:rPr>
                <w:rFonts w:eastAsiaTheme="minorHAnsi"/>
                <w:sz w:val="20"/>
                <w:szCs w:val="20"/>
                <w:lang w:val="ru-RU"/>
              </w:rPr>
              <w:t>http://elibrary.ru/defaultx.asp</w:t>
            </w:r>
            <w:r w:rsidR="00860928" w:rsidRPr="0034284B">
              <w:rPr>
                <w:sz w:val="20"/>
                <w:szCs w:val="20"/>
                <w:lang w:val="ru-RU"/>
              </w:rPr>
              <w:t xml:space="preserve">   4.</w:t>
            </w:r>
            <w:r w:rsidR="00BC38AC" w:rsidRPr="0034284B">
              <w:rPr>
                <w:sz w:val="20"/>
                <w:szCs w:val="20"/>
              </w:rPr>
              <w:t>ҚР ҰЭМ Статистика комитеті -</w:t>
            </w:r>
            <w:hyperlink r:id="rId5">
              <w:r w:rsidR="00BC38AC" w:rsidRPr="0034284B">
                <w:rPr>
                  <w:sz w:val="20"/>
                  <w:szCs w:val="20"/>
                </w:rPr>
                <w:t>http://www.stat.gov.kz/</w:t>
              </w:r>
            </w:hyperlink>
          </w:p>
        </w:tc>
        <w:tc>
          <w:tcPr>
            <w:tcW w:w="144" w:type="dxa"/>
            <w:tcBorders>
              <w:top w:val="nil"/>
              <w:right w:val="nil"/>
            </w:tcBorders>
          </w:tcPr>
          <w:p w:rsidR="00EF3A32" w:rsidRPr="0034284B" w:rsidRDefault="00EF3A32" w:rsidP="0034284B">
            <w:pPr>
              <w:pStyle w:val="TableParagraph"/>
              <w:rPr>
                <w:sz w:val="20"/>
                <w:szCs w:val="20"/>
              </w:rPr>
            </w:pPr>
          </w:p>
        </w:tc>
      </w:tr>
      <w:tr w:rsidR="00EF3A32" w:rsidRPr="0034284B">
        <w:trPr>
          <w:trHeight w:val="2071"/>
        </w:trPr>
        <w:tc>
          <w:tcPr>
            <w:tcW w:w="1872" w:type="dxa"/>
            <w:tcBorders>
              <w:top w:val="single" w:sz="8" w:space="0" w:color="000000"/>
            </w:tcBorders>
          </w:tcPr>
          <w:p w:rsidR="00EF3A32" w:rsidRPr="0034284B" w:rsidRDefault="00BC38AC" w:rsidP="0034284B">
            <w:pPr>
              <w:pStyle w:val="TableParagraph"/>
              <w:rPr>
                <w:b/>
                <w:sz w:val="20"/>
                <w:szCs w:val="20"/>
              </w:rPr>
            </w:pPr>
            <w:r w:rsidRPr="0034284B">
              <w:rPr>
                <w:b/>
                <w:sz w:val="20"/>
                <w:szCs w:val="20"/>
              </w:rPr>
              <w:t>Университеттік моральдық- этикалық құндылықтар шеңберіндегі курстың</w:t>
            </w:r>
          </w:p>
          <w:p w:rsidR="00EF3A32" w:rsidRPr="0034284B" w:rsidRDefault="00BC38AC" w:rsidP="0034284B">
            <w:pPr>
              <w:pStyle w:val="TableParagraph"/>
              <w:rPr>
                <w:b/>
                <w:sz w:val="20"/>
                <w:szCs w:val="20"/>
              </w:rPr>
            </w:pPr>
            <w:r w:rsidRPr="0034284B">
              <w:rPr>
                <w:b/>
                <w:sz w:val="20"/>
                <w:szCs w:val="20"/>
              </w:rPr>
              <w:t>академиялық саясаты</w:t>
            </w:r>
          </w:p>
        </w:tc>
        <w:tc>
          <w:tcPr>
            <w:tcW w:w="8649" w:type="dxa"/>
            <w:gridSpan w:val="3"/>
            <w:tcBorders>
              <w:top w:val="single" w:sz="8" w:space="0" w:color="000000"/>
            </w:tcBorders>
          </w:tcPr>
          <w:p w:rsidR="00EF3A32" w:rsidRPr="0034284B" w:rsidRDefault="00BC38AC" w:rsidP="0034284B">
            <w:pPr>
              <w:pStyle w:val="TableParagraph"/>
              <w:jc w:val="both"/>
              <w:rPr>
                <w:b/>
                <w:sz w:val="20"/>
                <w:szCs w:val="20"/>
              </w:rPr>
            </w:pPr>
            <w:r w:rsidRPr="0034284B">
              <w:rPr>
                <w:b/>
                <w:sz w:val="20"/>
                <w:szCs w:val="20"/>
              </w:rPr>
              <w:t>Академиялық тәртіп ережелері:</w:t>
            </w:r>
          </w:p>
          <w:p w:rsidR="00EF3A32" w:rsidRPr="0034284B" w:rsidRDefault="00BC38AC" w:rsidP="0034284B">
            <w:pPr>
              <w:pStyle w:val="TableParagraph"/>
              <w:jc w:val="both"/>
              <w:rPr>
                <w:sz w:val="20"/>
                <w:szCs w:val="20"/>
              </w:rPr>
            </w:pPr>
            <w:r w:rsidRPr="0034284B">
              <w:rPr>
                <w:sz w:val="20"/>
                <w:szCs w:val="20"/>
              </w:rPr>
              <w:t>Барлық білім алушылар ЖООК-қа тіркелу қажет. Онлайн курс модульдерін өту мерзімі пәнді оқыту кестесіне сәйкес мүлтіксіз сақталуы тиіс.</w:t>
            </w:r>
          </w:p>
          <w:p w:rsidR="00EF3A32" w:rsidRPr="0034284B" w:rsidRDefault="00BC38AC" w:rsidP="0034284B">
            <w:pPr>
              <w:pStyle w:val="TableParagraph"/>
              <w:jc w:val="both"/>
              <w:rPr>
                <w:sz w:val="20"/>
                <w:szCs w:val="20"/>
              </w:rPr>
            </w:pPr>
            <w:r w:rsidRPr="0034284B">
              <w:rPr>
                <w:b/>
                <w:sz w:val="20"/>
                <w:szCs w:val="20"/>
              </w:rPr>
              <w:t xml:space="preserve">НАЗАР АУДАРЫҢЫЗ! </w:t>
            </w:r>
            <w:r w:rsidRPr="0034284B">
              <w:rPr>
                <w:sz w:val="20"/>
                <w:szCs w:val="20"/>
              </w:rPr>
              <w:t>Дедлайндарды сақтамау баллдардың жоғалуына әкеледі! Әрбір тапсырманыңдедлайныоқукурсыныңмазмұнынжүзегеасырукүнтізбесінде(кестесінде),сондай- ақ ЖООК-такөрсетілген.</w:t>
            </w:r>
          </w:p>
          <w:p w:rsidR="00EF3A32" w:rsidRPr="0034284B" w:rsidRDefault="00BC38AC" w:rsidP="0034284B">
            <w:pPr>
              <w:pStyle w:val="TableParagraph"/>
              <w:jc w:val="both"/>
              <w:rPr>
                <w:b/>
                <w:sz w:val="20"/>
                <w:szCs w:val="20"/>
              </w:rPr>
            </w:pPr>
            <w:r w:rsidRPr="0034284B">
              <w:rPr>
                <w:b/>
                <w:sz w:val="20"/>
                <w:szCs w:val="20"/>
              </w:rPr>
              <w:t>Академиялық құндылықтар:</w:t>
            </w:r>
          </w:p>
          <w:p w:rsidR="00EF3A32" w:rsidRPr="0034284B" w:rsidRDefault="00BC38AC" w:rsidP="0034284B">
            <w:pPr>
              <w:pStyle w:val="TableParagraph"/>
              <w:numPr>
                <w:ilvl w:val="0"/>
                <w:numId w:val="3"/>
              </w:numPr>
              <w:tabs>
                <w:tab w:val="left" w:pos="221"/>
              </w:tabs>
              <w:ind w:left="0"/>
              <w:jc w:val="both"/>
              <w:rPr>
                <w:sz w:val="20"/>
                <w:szCs w:val="20"/>
              </w:rPr>
            </w:pPr>
            <w:r w:rsidRPr="0034284B">
              <w:rPr>
                <w:sz w:val="20"/>
                <w:szCs w:val="20"/>
              </w:rPr>
              <w:t>Практикалық / зертханалық сабақтар, МӨЖ өзіндік, шығармашылық сипатта болуыкерек.</w:t>
            </w:r>
          </w:p>
          <w:p w:rsidR="00EF3A32" w:rsidRPr="0034284B" w:rsidRDefault="00BC38AC" w:rsidP="0034284B">
            <w:pPr>
              <w:pStyle w:val="TableParagraph"/>
              <w:numPr>
                <w:ilvl w:val="0"/>
                <w:numId w:val="3"/>
              </w:numPr>
              <w:tabs>
                <w:tab w:val="left" w:pos="221"/>
              </w:tabs>
              <w:ind w:left="0"/>
              <w:jc w:val="both"/>
              <w:rPr>
                <w:sz w:val="20"/>
                <w:szCs w:val="20"/>
              </w:rPr>
            </w:pPr>
            <w:r w:rsidRPr="0034284B">
              <w:rPr>
                <w:sz w:val="20"/>
                <w:szCs w:val="20"/>
              </w:rPr>
              <w:t>Бақылаудың барлық кезеңінде плагиатқа, жалған ақпаратқа, көшіруге тыйымсалынады.</w:t>
            </w:r>
          </w:p>
        </w:tc>
      </w:tr>
      <w:tr w:rsidR="00EF3A32" w:rsidRPr="0034284B">
        <w:trPr>
          <w:trHeight w:val="460"/>
        </w:trPr>
        <w:tc>
          <w:tcPr>
            <w:tcW w:w="1872" w:type="dxa"/>
          </w:tcPr>
          <w:p w:rsidR="00EF3A32" w:rsidRPr="0034284B" w:rsidRDefault="00EF3A32" w:rsidP="0034284B">
            <w:pPr>
              <w:pStyle w:val="TableParagraph"/>
              <w:rPr>
                <w:sz w:val="20"/>
                <w:szCs w:val="20"/>
              </w:rPr>
            </w:pPr>
          </w:p>
        </w:tc>
        <w:tc>
          <w:tcPr>
            <w:tcW w:w="8649" w:type="dxa"/>
            <w:gridSpan w:val="3"/>
          </w:tcPr>
          <w:p w:rsidR="00EF3A32" w:rsidRPr="0034284B" w:rsidRDefault="00BC38AC" w:rsidP="0034284B">
            <w:pPr>
              <w:pStyle w:val="TableParagraph"/>
              <w:rPr>
                <w:sz w:val="20"/>
                <w:szCs w:val="20"/>
              </w:rPr>
            </w:pPr>
            <w:r w:rsidRPr="0034284B">
              <w:rPr>
                <w:sz w:val="20"/>
                <w:szCs w:val="20"/>
              </w:rPr>
              <w:t>- Мүмкіндігі шектеулі студенттер</w:t>
            </w:r>
            <w:r w:rsidRPr="0034284B">
              <w:rPr>
                <w:color w:val="0000FF"/>
                <w:sz w:val="20"/>
                <w:szCs w:val="20"/>
                <w:u w:val="single" w:color="0000FF"/>
              </w:rPr>
              <w:t>*******@gmail.com</w:t>
            </w:r>
            <w:r w:rsidRPr="0034284B">
              <w:rPr>
                <w:sz w:val="20"/>
                <w:szCs w:val="20"/>
              </w:rPr>
              <w:t>.е-мекенжайы бойынша консультациялық</w:t>
            </w:r>
          </w:p>
          <w:p w:rsidR="00EF3A32" w:rsidRPr="0034284B" w:rsidRDefault="00BC38AC" w:rsidP="0034284B">
            <w:pPr>
              <w:pStyle w:val="TableParagraph"/>
              <w:rPr>
                <w:sz w:val="20"/>
                <w:szCs w:val="20"/>
              </w:rPr>
            </w:pPr>
            <w:r w:rsidRPr="0034284B">
              <w:rPr>
                <w:sz w:val="20"/>
                <w:szCs w:val="20"/>
              </w:rPr>
              <w:t>көмек ала алады.</w:t>
            </w:r>
          </w:p>
        </w:tc>
      </w:tr>
      <w:tr w:rsidR="00EF3A32" w:rsidRPr="0034284B">
        <w:trPr>
          <w:trHeight w:val="921"/>
        </w:trPr>
        <w:tc>
          <w:tcPr>
            <w:tcW w:w="1872" w:type="dxa"/>
          </w:tcPr>
          <w:p w:rsidR="00EF3A32" w:rsidRPr="0034284B" w:rsidRDefault="00BC38AC" w:rsidP="0034284B">
            <w:pPr>
              <w:pStyle w:val="TableParagraph"/>
              <w:rPr>
                <w:b/>
                <w:sz w:val="20"/>
                <w:szCs w:val="20"/>
              </w:rPr>
            </w:pPr>
            <w:r w:rsidRPr="0034284B">
              <w:rPr>
                <w:b/>
                <w:sz w:val="20"/>
                <w:szCs w:val="20"/>
              </w:rPr>
              <w:t>Бағалау және аттестаттау</w:t>
            </w:r>
          </w:p>
          <w:p w:rsidR="00EF3A32" w:rsidRPr="0034284B" w:rsidRDefault="00BC38AC" w:rsidP="0034284B">
            <w:pPr>
              <w:pStyle w:val="TableParagraph"/>
              <w:rPr>
                <w:b/>
                <w:sz w:val="20"/>
                <w:szCs w:val="20"/>
              </w:rPr>
            </w:pPr>
            <w:r w:rsidRPr="0034284B">
              <w:rPr>
                <w:b/>
                <w:sz w:val="20"/>
                <w:szCs w:val="20"/>
              </w:rPr>
              <w:t>саясаты</w:t>
            </w:r>
          </w:p>
        </w:tc>
        <w:tc>
          <w:tcPr>
            <w:tcW w:w="8649" w:type="dxa"/>
            <w:gridSpan w:val="3"/>
          </w:tcPr>
          <w:p w:rsidR="00EF3A32" w:rsidRPr="0034284B" w:rsidRDefault="00BC38AC" w:rsidP="0034284B">
            <w:pPr>
              <w:pStyle w:val="TableParagraph"/>
              <w:rPr>
                <w:sz w:val="20"/>
                <w:szCs w:val="20"/>
              </w:rPr>
            </w:pPr>
            <w:r w:rsidRPr="0034284B">
              <w:rPr>
                <w:b/>
                <w:sz w:val="20"/>
                <w:szCs w:val="20"/>
              </w:rPr>
              <w:t xml:space="preserve">Критериалды бағалау: </w:t>
            </w:r>
            <w:r w:rsidRPr="0034284B">
              <w:rPr>
                <w:sz w:val="20"/>
                <w:szCs w:val="20"/>
              </w:rPr>
              <w:t>дескрипторларға сәйкес оқыту нәтижелерін бағалау (аралық бақылау мен емтихандарда құзыреттіліктің қалыптасуын тексеру).</w:t>
            </w:r>
          </w:p>
          <w:p w:rsidR="00EF3A32" w:rsidRPr="0034284B" w:rsidRDefault="00BC38AC" w:rsidP="0034284B">
            <w:pPr>
              <w:pStyle w:val="TableParagraph"/>
              <w:rPr>
                <w:sz w:val="20"/>
                <w:szCs w:val="20"/>
              </w:rPr>
            </w:pPr>
            <w:r w:rsidRPr="0034284B">
              <w:rPr>
                <w:b/>
                <w:sz w:val="20"/>
                <w:szCs w:val="20"/>
              </w:rPr>
              <w:t xml:space="preserve">Жиынтық бағалау: </w:t>
            </w:r>
            <w:r w:rsidRPr="0034284B">
              <w:rPr>
                <w:sz w:val="20"/>
                <w:szCs w:val="20"/>
              </w:rPr>
              <w:t>аудиториядағы (вебинардағы) жұмыстың белсенділігін бағалау; орындалған тапсырманы бағалау.</w:t>
            </w:r>
          </w:p>
        </w:tc>
      </w:tr>
    </w:tbl>
    <w:p w:rsidR="00EF3A32" w:rsidRPr="0034284B" w:rsidRDefault="00EF3A32" w:rsidP="0034284B">
      <w:pPr>
        <w:pStyle w:val="a3"/>
        <w:ind w:left="0"/>
        <w:rPr>
          <w:b/>
        </w:rPr>
      </w:pPr>
    </w:p>
    <w:p w:rsidR="00EF3A32" w:rsidRPr="0034284B" w:rsidRDefault="00BC38AC" w:rsidP="0034284B">
      <w:pPr>
        <w:jc w:val="center"/>
        <w:rPr>
          <w:b/>
          <w:sz w:val="20"/>
          <w:szCs w:val="20"/>
        </w:rPr>
      </w:pPr>
      <w:r w:rsidRPr="0034284B">
        <w:rPr>
          <w:b/>
          <w:sz w:val="20"/>
          <w:szCs w:val="20"/>
        </w:rPr>
        <w:t>ОҚУ КУРСЫНЫҢ МАЗМҰНЫН ЖҮЗЕГЕ АСЫРУ КҮНТІЗБЕСІ (кестесі)</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824"/>
        <w:gridCol w:w="711"/>
        <w:gridCol w:w="960"/>
        <w:gridCol w:w="598"/>
        <w:gridCol w:w="711"/>
        <w:gridCol w:w="1274"/>
        <w:gridCol w:w="1529"/>
      </w:tblGrid>
      <w:tr w:rsidR="00EF3A32" w:rsidRPr="0034284B">
        <w:trPr>
          <w:trHeight w:val="918"/>
        </w:trPr>
        <w:tc>
          <w:tcPr>
            <w:tcW w:w="850" w:type="dxa"/>
          </w:tcPr>
          <w:p w:rsidR="00EF3A32" w:rsidRPr="0034284B" w:rsidRDefault="00BC38AC" w:rsidP="0034284B">
            <w:pPr>
              <w:pStyle w:val="TableParagraph"/>
              <w:ind w:firstLine="43"/>
              <w:rPr>
                <w:sz w:val="20"/>
                <w:szCs w:val="20"/>
              </w:rPr>
            </w:pPr>
            <w:r w:rsidRPr="0034284B">
              <w:rPr>
                <w:sz w:val="20"/>
                <w:szCs w:val="20"/>
              </w:rPr>
              <w:t xml:space="preserve">Апта / </w:t>
            </w:r>
            <w:r w:rsidRPr="0034284B">
              <w:rPr>
                <w:w w:val="95"/>
                <w:sz w:val="20"/>
                <w:szCs w:val="20"/>
              </w:rPr>
              <w:t>модуль</w:t>
            </w:r>
          </w:p>
        </w:tc>
        <w:tc>
          <w:tcPr>
            <w:tcW w:w="3824" w:type="dxa"/>
          </w:tcPr>
          <w:p w:rsidR="00EF3A32" w:rsidRPr="0034284B" w:rsidRDefault="00BC38AC" w:rsidP="0034284B">
            <w:pPr>
              <w:pStyle w:val="TableParagraph"/>
              <w:rPr>
                <w:sz w:val="20"/>
                <w:szCs w:val="20"/>
              </w:rPr>
            </w:pPr>
            <w:r w:rsidRPr="0034284B">
              <w:rPr>
                <w:sz w:val="20"/>
                <w:szCs w:val="20"/>
              </w:rPr>
              <w:t>Тақырып атауы</w:t>
            </w:r>
          </w:p>
        </w:tc>
        <w:tc>
          <w:tcPr>
            <w:tcW w:w="711" w:type="dxa"/>
          </w:tcPr>
          <w:p w:rsidR="00EF3A32" w:rsidRPr="0034284B" w:rsidRDefault="00BC38AC" w:rsidP="0034284B">
            <w:pPr>
              <w:pStyle w:val="TableParagraph"/>
              <w:rPr>
                <w:sz w:val="20"/>
                <w:szCs w:val="20"/>
              </w:rPr>
            </w:pPr>
            <w:r w:rsidRPr="0034284B">
              <w:rPr>
                <w:sz w:val="20"/>
                <w:szCs w:val="20"/>
              </w:rPr>
              <w:t>ОН</w:t>
            </w:r>
          </w:p>
        </w:tc>
        <w:tc>
          <w:tcPr>
            <w:tcW w:w="960" w:type="dxa"/>
          </w:tcPr>
          <w:p w:rsidR="00EF3A32" w:rsidRPr="0034284B" w:rsidRDefault="00BC38AC" w:rsidP="0034284B">
            <w:pPr>
              <w:pStyle w:val="TableParagraph"/>
              <w:rPr>
                <w:sz w:val="20"/>
                <w:szCs w:val="20"/>
              </w:rPr>
            </w:pPr>
            <w:r w:rsidRPr="0034284B">
              <w:rPr>
                <w:sz w:val="20"/>
                <w:szCs w:val="20"/>
              </w:rPr>
              <w:t>ЖИ</w:t>
            </w:r>
          </w:p>
        </w:tc>
        <w:tc>
          <w:tcPr>
            <w:tcW w:w="598" w:type="dxa"/>
          </w:tcPr>
          <w:p w:rsidR="00EF3A32" w:rsidRPr="0034284B" w:rsidRDefault="00BC38AC" w:rsidP="0034284B">
            <w:pPr>
              <w:pStyle w:val="TableParagraph"/>
              <w:jc w:val="center"/>
              <w:rPr>
                <w:sz w:val="20"/>
                <w:szCs w:val="20"/>
              </w:rPr>
            </w:pPr>
            <w:r w:rsidRPr="0034284B">
              <w:rPr>
                <w:w w:val="95"/>
                <w:sz w:val="20"/>
                <w:szCs w:val="20"/>
              </w:rPr>
              <w:t xml:space="preserve">Сағ </w:t>
            </w:r>
            <w:r w:rsidRPr="0034284B">
              <w:rPr>
                <w:sz w:val="20"/>
                <w:szCs w:val="20"/>
              </w:rPr>
              <w:t>ат сан</w:t>
            </w:r>
          </w:p>
          <w:p w:rsidR="00EF3A32" w:rsidRPr="0034284B" w:rsidRDefault="00BC38AC" w:rsidP="0034284B">
            <w:pPr>
              <w:pStyle w:val="TableParagraph"/>
              <w:jc w:val="center"/>
              <w:rPr>
                <w:sz w:val="20"/>
                <w:szCs w:val="20"/>
              </w:rPr>
            </w:pPr>
            <w:r w:rsidRPr="0034284B">
              <w:rPr>
                <w:w w:val="99"/>
                <w:sz w:val="20"/>
                <w:szCs w:val="20"/>
              </w:rPr>
              <w:t>ы</w:t>
            </w:r>
          </w:p>
        </w:tc>
        <w:tc>
          <w:tcPr>
            <w:tcW w:w="711" w:type="dxa"/>
          </w:tcPr>
          <w:p w:rsidR="00EF3A32" w:rsidRPr="0034284B" w:rsidRDefault="00BC38AC" w:rsidP="0034284B">
            <w:pPr>
              <w:pStyle w:val="TableParagraph"/>
              <w:ind w:firstLine="3"/>
              <w:jc w:val="center"/>
              <w:rPr>
                <w:sz w:val="20"/>
                <w:szCs w:val="20"/>
              </w:rPr>
            </w:pPr>
            <w:r w:rsidRPr="0034284B">
              <w:rPr>
                <w:sz w:val="20"/>
                <w:szCs w:val="20"/>
              </w:rPr>
              <w:t xml:space="preserve">Ең </w:t>
            </w:r>
            <w:r w:rsidRPr="0034284B">
              <w:rPr>
                <w:w w:val="95"/>
                <w:sz w:val="20"/>
                <w:szCs w:val="20"/>
              </w:rPr>
              <w:t xml:space="preserve">жоға </w:t>
            </w:r>
            <w:r w:rsidRPr="0034284B">
              <w:rPr>
                <w:sz w:val="20"/>
                <w:szCs w:val="20"/>
              </w:rPr>
              <w:t>ры</w:t>
            </w:r>
          </w:p>
          <w:p w:rsidR="00EF3A32" w:rsidRPr="0034284B" w:rsidRDefault="00BC38AC" w:rsidP="0034284B">
            <w:pPr>
              <w:pStyle w:val="TableParagraph"/>
              <w:jc w:val="center"/>
              <w:rPr>
                <w:sz w:val="20"/>
                <w:szCs w:val="20"/>
              </w:rPr>
            </w:pPr>
            <w:r w:rsidRPr="0034284B">
              <w:rPr>
                <w:sz w:val="20"/>
                <w:szCs w:val="20"/>
              </w:rPr>
              <w:t>балл</w:t>
            </w:r>
          </w:p>
        </w:tc>
        <w:tc>
          <w:tcPr>
            <w:tcW w:w="1274" w:type="dxa"/>
          </w:tcPr>
          <w:p w:rsidR="00EF3A32" w:rsidRPr="0034284B" w:rsidRDefault="00BC38AC" w:rsidP="0034284B">
            <w:pPr>
              <w:pStyle w:val="TableParagraph"/>
              <w:ind w:firstLine="81"/>
              <w:jc w:val="both"/>
              <w:rPr>
                <w:sz w:val="20"/>
                <w:szCs w:val="20"/>
              </w:rPr>
            </w:pPr>
            <w:r w:rsidRPr="0034284B">
              <w:rPr>
                <w:sz w:val="20"/>
                <w:szCs w:val="20"/>
              </w:rPr>
              <w:t>Білімді бағалау формасы</w:t>
            </w:r>
          </w:p>
        </w:tc>
        <w:tc>
          <w:tcPr>
            <w:tcW w:w="1529" w:type="dxa"/>
          </w:tcPr>
          <w:p w:rsidR="00EF3A32" w:rsidRPr="0034284B" w:rsidRDefault="00BC38AC" w:rsidP="0034284B">
            <w:pPr>
              <w:pStyle w:val="TableParagraph"/>
              <w:jc w:val="center"/>
              <w:rPr>
                <w:sz w:val="20"/>
                <w:szCs w:val="20"/>
              </w:rPr>
            </w:pPr>
            <w:r w:rsidRPr="0034284B">
              <w:rPr>
                <w:sz w:val="20"/>
                <w:szCs w:val="20"/>
              </w:rPr>
              <w:t>Сабақты өткізу түрі /</w:t>
            </w:r>
          </w:p>
          <w:p w:rsidR="00EF3A32" w:rsidRPr="0034284B" w:rsidRDefault="00BC38AC" w:rsidP="0034284B">
            <w:pPr>
              <w:pStyle w:val="TableParagraph"/>
              <w:jc w:val="center"/>
              <w:rPr>
                <w:sz w:val="20"/>
                <w:szCs w:val="20"/>
              </w:rPr>
            </w:pPr>
            <w:r w:rsidRPr="0034284B">
              <w:rPr>
                <w:sz w:val="20"/>
                <w:szCs w:val="20"/>
              </w:rPr>
              <w:t>платформа</w:t>
            </w:r>
          </w:p>
        </w:tc>
      </w:tr>
    </w:tbl>
    <w:p w:rsidR="00EF3A32" w:rsidRPr="0034284B" w:rsidRDefault="00EF3A32" w:rsidP="0034284B">
      <w:pPr>
        <w:pStyle w:val="a3"/>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253"/>
        <w:gridCol w:w="710"/>
        <w:gridCol w:w="849"/>
        <w:gridCol w:w="707"/>
        <w:gridCol w:w="710"/>
        <w:gridCol w:w="1273"/>
        <w:gridCol w:w="1559"/>
      </w:tblGrid>
      <w:tr w:rsidR="00347C3B" w:rsidRPr="0034284B" w:rsidTr="00C94A17">
        <w:trPr>
          <w:trHeight w:val="230"/>
        </w:trPr>
        <w:tc>
          <w:tcPr>
            <w:tcW w:w="10623" w:type="dxa"/>
            <w:gridSpan w:val="8"/>
          </w:tcPr>
          <w:p w:rsidR="00347C3B" w:rsidRPr="0034284B" w:rsidRDefault="00347C3B" w:rsidP="0034284B">
            <w:pPr>
              <w:pStyle w:val="TableParagraph"/>
              <w:rPr>
                <w:sz w:val="20"/>
                <w:szCs w:val="20"/>
              </w:rPr>
            </w:pPr>
            <w:r w:rsidRPr="0034284B">
              <w:rPr>
                <w:b/>
                <w:sz w:val="20"/>
                <w:szCs w:val="20"/>
              </w:rPr>
              <w:t xml:space="preserve">                                        Модуль І .</w:t>
            </w:r>
            <w:r w:rsidR="000C52D0" w:rsidRPr="0034284B">
              <w:rPr>
                <w:sz w:val="20"/>
                <w:szCs w:val="20"/>
              </w:rPr>
              <w:t xml:space="preserve"> </w:t>
            </w:r>
            <w:r w:rsidR="000C52D0" w:rsidRPr="0034284B">
              <w:rPr>
                <w:b/>
                <w:sz w:val="20"/>
                <w:szCs w:val="20"/>
              </w:rPr>
              <w:t>Бәсекелестіктің теориялық және әдіснамалық негіздері</w:t>
            </w:r>
          </w:p>
        </w:tc>
      </w:tr>
      <w:tr w:rsidR="00EF3A32" w:rsidRPr="0034284B" w:rsidTr="00347C3B">
        <w:trPr>
          <w:trHeight w:val="403"/>
        </w:trPr>
        <w:tc>
          <w:tcPr>
            <w:tcW w:w="562" w:type="dxa"/>
            <w:vMerge w:val="restart"/>
          </w:tcPr>
          <w:p w:rsidR="00EF3A32" w:rsidRPr="0034284B" w:rsidRDefault="00BC38AC" w:rsidP="0034284B">
            <w:pPr>
              <w:pStyle w:val="TableParagraph"/>
              <w:jc w:val="center"/>
              <w:rPr>
                <w:sz w:val="20"/>
                <w:szCs w:val="20"/>
              </w:rPr>
            </w:pPr>
            <w:r w:rsidRPr="0034284B">
              <w:rPr>
                <w:w w:val="99"/>
                <w:sz w:val="20"/>
                <w:szCs w:val="20"/>
              </w:rPr>
              <w:t>1</w:t>
            </w:r>
          </w:p>
        </w:tc>
        <w:tc>
          <w:tcPr>
            <w:tcW w:w="4253" w:type="dxa"/>
          </w:tcPr>
          <w:p w:rsidR="00EF3A32" w:rsidRPr="0034284B" w:rsidRDefault="00BC38AC" w:rsidP="0034284B">
            <w:pPr>
              <w:pStyle w:val="TableParagraph"/>
              <w:rPr>
                <w:sz w:val="20"/>
                <w:szCs w:val="20"/>
              </w:rPr>
            </w:pPr>
            <w:r w:rsidRPr="0034284B">
              <w:rPr>
                <w:b/>
                <w:sz w:val="20"/>
                <w:szCs w:val="20"/>
              </w:rPr>
              <w:t xml:space="preserve">Д1. </w:t>
            </w:r>
            <w:r w:rsidR="009F6737" w:rsidRPr="0034284B">
              <w:rPr>
                <w:sz w:val="20"/>
                <w:szCs w:val="20"/>
                <w:lang w:bidi="ru-RU"/>
              </w:rPr>
              <w:t>Фирманың бәсекеге қабілеттілігінің жалпы теориялық түсініктері</w:t>
            </w:r>
          </w:p>
        </w:tc>
        <w:tc>
          <w:tcPr>
            <w:tcW w:w="710" w:type="dxa"/>
          </w:tcPr>
          <w:p w:rsidR="00EF3A32" w:rsidRPr="0034284B" w:rsidRDefault="00BC38AC" w:rsidP="0034284B">
            <w:pPr>
              <w:pStyle w:val="TableParagraph"/>
              <w:rPr>
                <w:sz w:val="20"/>
                <w:szCs w:val="20"/>
              </w:rPr>
            </w:pPr>
            <w:r w:rsidRPr="0034284B">
              <w:rPr>
                <w:sz w:val="20"/>
                <w:szCs w:val="20"/>
              </w:rPr>
              <w:t>ОН 1</w:t>
            </w:r>
          </w:p>
        </w:tc>
        <w:tc>
          <w:tcPr>
            <w:tcW w:w="849" w:type="dxa"/>
          </w:tcPr>
          <w:p w:rsidR="00EF3A32" w:rsidRPr="0034284B" w:rsidRDefault="00BC38AC" w:rsidP="0034284B">
            <w:pPr>
              <w:pStyle w:val="TableParagraph"/>
              <w:rPr>
                <w:sz w:val="20"/>
                <w:szCs w:val="20"/>
              </w:rPr>
            </w:pPr>
            <w:r w:rsidRPr="0034284B">
              <w:rPr>
                <w:sz w:val="20"/>
                <w:szCs w:val="20"/>
              </w:rPr>
              <w:t>ЖИ1.1</w:t>
            </w:r>
          </w:p>
          <w:p w:rsidR="00EF3A32" w:rsidRPr="0034284B" w:rsidRDefault="00BC38AC" w:rsidP="0034284B">
            <w:pPr>
              <w:pStyle w:val="TableParagraph"/>
              <w:rPr>
                <w:sz w:val="20"/>
                <w:szCs w:val="20"/>
              </w:rPr>
            </w:pPr>
            <w:r w:rsidRPr="0034284B">
              <w:rPr>
                <w:sz w:val="20"/>
                <w:szCs w:val="20"/>
              </w:rPr>
              <w:t>ЖИ3.1</w:t>
            </w:r>
          </w:p>
        </w:tc>
        <w:tc>
          <w:tcPr>
            <w:tcW w:w="707" w:type="dxa"/>
          </w:tcPr>
          <w:p w:rsidR="00EF3A32" w:rsidRPr="0034284B" w:rsidRDefault="00EF3A32" w:rsidP="0034284B">
            <w:pPr>
              <w:pStyle w:val="TableParagraph"/>
              <w:rPr>
                <w:b/>
                <w:sz w:val="20"/>
                <w:szCs w:val="20"/>
              </w:rPr>
            </w:pPr>
          </w:p>
          <w:p w:rsidR="00EF3A32" w:rsidRPr="0034284B" w:rsidRDefault="00BC38AC" w:rsidP="0034284B">
            <w:pPr>
              <w:pStyle w:val="TableParagraph"/>
              <w:jc w:val="center"/>
              <w:rPr>
                <w:sz w:val="20"/>
                <w:szCs w:val="20"/>
              </w:rPr>
            </w:pPr>
            <w:r w:rsidRPr="0034284B">
              <w:rPr>
                <w:w w:val="99"/>
                <w:sz w:val="20"/>
                <w:szCs w:val="20"/>
              </w:rPr>
              <w:t>1</w:t>
            </w:r>
          </w:p>
        </w:tc>
        <w:tc>
          <w:tcPr>
            <w:tcW w:w="710" w:type="dxa"/>
          </w:tcPr>
          <w:p w:rsidR="00EF3A32" w:rsidRPr="0034284B" w:rsidRDefault="00EF3A32" w:rsidP="0034284B">
            <w:pPr>
              <w:pStyle w:val="TableParagraph"/>
              <w:rPr>
                <w:b/>
                <w:sz w:val="20"/>
                <w:szCs w:val="20"/>
              </w:rPr>
            </w:pPr>
          </w:p>
          <w:p w:rsidR="00EF3A32" w:rsidRPr="0034284B" w:rsidRDefault="008C3688" w:rsidP="0034284B">
            <w:pPr>
              <w:pStyle w:val="TableParagraph"/>
              <w:jc w:val="center"/>
              <w:rPr>
                <w:sz w:val="20"/>
                <w:szCs w:val="20"/>
                <w:lang w:val="ru-RU"/>
              </w:rPr>
            </w:pPr>
            <w:r w:rsidRPr="0034284B">
              <w:rPr>
                <w:w w:val="99"/>
                <w:sz w:val="20"/>
                <w:szCs w:val="20"/>
                <w:lang w:val="ru-RU"/>
              </w:rPr>
              <w:t>3</w:t>
            </w:r>
          </w:p>
        </w:tc>
        <w:tc>
          <w:tcPr>
            <w:tcW w:w="1273" w:type="dxa"/>
          </w:tcPr>
          <w:p w:rsidR="00EF3A32" w:rsidRPr="0034284B" w:rsidRDefault="0073637D" w:rsidP="0034284B">
            <w:pPr>
              <w:pStyle w:val="TableParagraph"/>
              <w:rPr>
                <w:sz w:val="20"/>
                <w:szCs w:val="20"/>
              </w:rPr>
            </w:pPr>
            <w:r w:rsidRPr="0034284B">
              <w:rPr>
                <w:sz w:val="20"/>
                <w:szCs w:val="20"/>
              </w:rPr>
              <w:t xml:space="preserve">      ӨТС</w:t>
            </w:r>
          </w:p>
        </w:tc>
        <w:tc>
          <w:tcPr>
            <w:tcW w:w="1559" w:type="dxa"/>
          </w:tcPr>
          <w:p w:rsidR="00EF3A32" w:rsidRPr="0034284B" w:rsidRDefault="001C3652" w:rsidP="0034284B">
            <w:pPr>
              <w:pStyle w:val="TableParagraph"/>
              <w:rPr>
                <w:sz w:val="20"/>
                <w:szCs w:val="20"/>
              </w:rPr>
            </w:pPr>
            <w:r w:rsidRPr="0034284B">
              <w:rPr>
                <w:sz w:val="20"/>
                <w:szCs w:val="20"/>
              </w:rPr>
              <w:t>Оффлайн</w:t>
            </w:r>
          </w:p>
        </w:tc>
      </w:tr>
      <w:tr w:rsidR="00EF3A32" w:rsidRPr="0034284B" w:rsidTr="0005425A">
        <w:trPr>
          <w:trHeight w:val="539"/>
        </w:trPr>
        <w:tc>
          <w:tcPr>
            <w:tcW w:w="562" w:type="dxa"/>
            <w:vMerge/>
            <w:tcBorders>
              <w:top w:val="nil"/>
            </w:tcBorders>
          </w:tcPr>
          <w:p w:rsidR="00EF3A32" w:rsidRPr="0034284B" w:rsidRDefault="00EF3A32" w:rsidP="0034284B">
            <w:pPr>
              <w:rPr>
                <w:sz w:val="20"/>
                <w:szCs w:val="20"/>
              </w:rPr>
            </w:pPr>
          </w:p>
        </w:tc>
        <w:tc>
          <w:tcPr>
            <w:tcW w:w="4253" w:type="dxa"/>
          </w:tcPr>
          <w:p w:rsidR="00EF3A32" w:rsidRPr="0034284B" w:rsidRDefault="00BC38AC" w:rsidP="0034284B">
            <w:pPr>
              <w:pStyle w:val="TableParagraph"/>
              <w:jc w:val="both"/>
              <w:rPr>
                <w:sz w:val="20"/>
                <w:szCs w:val="20"/>
              </w:rPr>
            </w:pPr>
            <w:r w:rsidRPr="0034284B">
              <w:rPr>
                <w:b/>
                <w:sz w:val="20"/>
                <w:szCs w:val="20"/>
              </w:rPr>
              <w:t>ПС1.</w:t>
            </w:r>
            <w:r w:rsidR="00455491" w:rsidRPr="0034284B">
              <w:rPr>
                <w:sz w:val="20"/>
                <w:szCs w:val="20"/>
              </w:rPr>
              <w:t>Бәсекеге қабілеттілік теориясының негіздері</w:t>
            </w:r>
          </w:p>
        </w:tc>
        <w:tc>
          <w:tcPr>
            <w:tcW w:w="710" w:type="dxa"/>
          </w:tcPr>
          <w:p w:rsidR="00EF3A32" w:rsidRPr="0034284B" w:rsidRDefault="00BC38AC" w:rsidP="0034284B">
            <w:pPr>
              <w:pStyle w:val="TableParagraph"/>
              <w:rPr>
                <w:sz w:val="20"/>
                <w:szCs w:val="20"/>
              </w:rPr>
            </w:pPr>
            <w:r w:rsidRPr="0034284B">
              <w:rPr>
                <w:sz w:val="20"/>
                <w:szCs w:val="20"/>
              </w:rPr>
              <w:t>ОН 1</w:t>
            </w:r>
          </w:p>
        </w:tc>
        <w:tc>
          <w:tcPr>
            <w:tcW w:w="849" w:type="dxa"/>
          </w:tcPr>
          <w:p w:rsidR="00EF3A32" w:rsidRPr="0034284B" w:rsidRDefault="00BC38AC" w:rsidP="0034284B">
            <w:pPr>
              <w:pStyle w:val="TableParagraph"/>
              <w:jc w:val="center"/>
              <w:rPr>
                <w:sz w:val="20"/>
                <w:szCs w:val="20"/>
              </w:rPr>
            </w:pPr>
            <w:r w:rsidRPr="0034284B">
              <w:rPr>
                <w:sz w:val="20"/>
                <w:szCs w:val="20"/>
              </w:rPr>
              <w:t>ЖИ 1.1</w:t>
            </w:r>
          </w:p>
        </w:tc>
        <w:tc>
          <w:tcPr>
            <w:tcW w:w="707" w:type="dxa"/>
          </w:tcPr>
          <w:p w:rsidR="00EF3A32" w:rsidRPr="0034284B" w:rsidRDefault="00BC38AC" w:rsidP="0034284B">
            <w:pPr>
              <w:pStyle w:val="TableParagraph"/>
              <w:jc w:val="center"/>
              <w:rPr>
                <w:sz w:val="20"/>
                <w:szCs w:val="20"/>
              </w:rPr>
            </w:pPr>
            <w:r w:rsidRPr="0034284B">
              <w:rPr>
                <w:w w:val="99"/>
                <w:sz w:val="20"/>
                <w:szCs w:val="20"/>
              </w:rPr>
              <w:t>2</w:t>
            </w:r>
          </w:p>
        </w:tc>
        <w:tc>
          <w:tcPr>
            <w:tcW w:w="710" w:type="dxa"/>
          </w:tcPr>
          <w:p w:rsidR="00EF3A32" w:rsidRPr="0034284B" w:rsidRDefault="00BC38AC" w:rsidP="0034284B">
            <w:pPr>
              <w:pStyle w:val="TableParagraph"/>
              <w:jc w:val="center"/>
              <w:rPr>
                <w:sz w:val="20"/>
                <w:szCs w:val="20"/>
              </w:rPr>
            </w:pPr>
            <w:r w:rsidRPr="0034284B">
              <w:rPr>
                <w:w w:val="99"/>
                <w:sz w:val="20"/>
                <w:szCs w:val="20"/>
              </w:rPr>
              <w:t>8</w:t>
            </w:r>
          </w:p>
        </w:tc>
        <w:tc>
          <w:tcPr>
            <w:tcW w:w="1273" w:type="dxa"/>
          </w:tcPr>
          <w:p w:rsidR="00EF3A32" w:rsidRPr="0034284B" w:rsidRDefault="0073637D" w:rsidP="0034284B">
            <w:pPr>
              <w:pStyle w:val="TableParagraph"/>
              <w:ind w:firstLine="2"/>
              <w:rPr>
                <w:sz w:val="20"/>
                <w:szCs w:val="20"/>
              </w:rPr>
            </w:pPr>
            <w:r w:rsidRPr="0034284B">
              <w:rPr>
                <w:sz w:val="20"/>
                <w:szCs w:val="20"/>
              </w:rPr>
              <w:t xml:space="preserve">      Талқылау</w:t>
            </w:r>
          </w:p>
        </w:tc>
        <w:tc>
          <w:tcPr>
            <w:tcW w:w="1559" w:type="dxa"/>
          </w:tcPr>
          <w:p w:rsidR="00EF3A32" w:rsidRPr="0034284B" w:rsidRDefault="001C3652" w:rsidP="0034284B">
            <w:pPr>
              <w:pStyle w:val="TableParagraph"/>
              <w:rPr>
                <w:sz w:val="20"/>
                <w:szCs w:val="20"/>
              </w:rPr>
            </w:pPr>
            <w:r w:rsidRPr="0034284B">
              <w:rPr>
                <w:sz w:val="20"/>
                <w:szCs w:val="20"/>
              </w:rPr>
              <w:t>Оффлайн</w:t>
            </w:r>
          </w:p>
        </w:tc>
      </w:tr>
      <w:tr w:rsidR="001C3652" w:rsidRPr="0034284B">
        <w:trPr>
          <w:trHeight w:val="460"/>
        </w:trPr>
        <w:tc>
          <w:tcPr>
            <w:tcW w:w="562" w:type="dxa"/>
            <w:vMerge w:val="restart"/>
          </w:tcPr>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2</w:t>
            </w:r>
          </w:p>
        </w:tc>
        <w:tc>
          <w:tcPr>
            <w:tcW w:w="4253" w:type="dxa"/>
          </w:tcPr>
          <w:p w:rsidR="001C3652" w:rsidRPr="0034284B" w:rsidRDefault="001C3652" w:rsidP="0034284B">
            <w:pPr>
              <w:pStyle w:val="TableParagraph"/>
              <w:rPr>
                <w:sz w:val="20"/>
                <w:szCs w:val="20"/>
              </w:rPr>
            </w:pPr>
            <w:r w:rsidRPr="0034284B">
              <w:rPr>
                <w:b/>
                <w:sz w:val="20"/>
                <w:szCs w:val="20"/>
              </w:rPr>
              <w:t xml:space="preserve">Д2. </w:t>
            </w:r>
            <w:r w:rsidR="000C52D0" w:rsidRPr="0034284B">
              <w:rPr>
                <w:sz w:val="20"/>
                <w:szCs w:val="20"/>
              </w:rPr>
              <w:t>Бәсекелестік ұғымы және оның экономиканы дамытудағы рөлі</w:t>
            </w:r>
          </w:p>
        </w:tc>
        <w:tc>
          <w:tcPr>
            <w:tcW w:w="710" w:type="dxa"/>
          </w:tcPr>
          <w:p w:rsidR="001C3652" w:rsidRPr="0034284B" w:rsidRDefault="001C3652" w:rsidP="0034284B">
            <w:pPr>
              <w:pStyle w:val="TableParagraph"/>
              <w:rPr>
                <w:sz w:val="20"/>
                <w:szCs w:val="20"/>
              </w:rPr>
            </w:pPr>
            <w:r w:rsidRPr="0034284B">
              <w:rPr>
                <w:sz w:val="20"/>
                <w:szCs w:val="20"/>
              </w:rPr>
              <w:t>ОН1</w:t>
            </w:r>
          </w:p>
        </w:tc>
        <w:tc>
          <w:tcPr>
            <w:tcW w:w="849" w:type="dxa"/>
          </w:tcPr>
          <w:p w:rsidR="001C3652" w:rsidRPr="0034284B" w:rsidRDefault="001C3652" w:rsidP="0034284B">
            <w:pPr>
              <w:pStyle w:val="TableParagraph"/>
              <w:rPr>
                <w:sz w:val="20"/>
                <w:szCs w:val="20"/>
              </w:rPr>
            </w:pPr>
            <w:r w:rsidRPr="0034284B">
              <w:rPr>
                <w:sz w:val="20"/>
                <w:szCs w:val="20"/>
              </w:rPr>
              <w:t>ЖИ1.1</w:t>
            </w:r>
          </w:p>
          <w:p w:rsidR="001C3652" w:rsidRPr="0034284B" w:rsidRDefault="001C3652" w:rsidP="0034284B">
            <w:pPr>
              <w:pStyle w:val="TableParagraph"/>
              <w:rPr>
                <w:sz w:val="20"/>
                <w:szCs w:val="20"/>
              </w:rPr>
            </w:pPr>
            <w:r w:rsidRPr="0034284B">
              <w:rPr>
                <w:sz w:val="20"/>
                <w:szCs w:val="20"/>
              </w:rPr>
              <w:t>ЖИ1.2</w:t>
            </w:r>
          </w:p>
        </w:tc>
        <w:tc>
          <w:tcPr>
            <w:tcW w:w="707" w:type="dxa"/>
          </w:tcPr>
          <w:p w:rsidR="001C3652" w:rsidRPr="0034284B" w:rsidRDefault="001C3652" w:rsidP="0034284B">
            <w:pPr>
              <w:pStyle w:val="TableParagraph"/>
              <w:jc w:val="center"/>
              <w:rPr>
                <w:sz w:val="20"/>
                <w:szCs w:val="20"/>
              </w:rPr>
            </w:pPr>
            <w:r w:rsidRPr="0034284B">
              <w:rPr>
                <w:w w:val="99"/>
                <w:sz w:val="20"/>
                <w:szCs w:val="20"/>
              </w:rPr>
              <w:t>1</w:t>
            </w:r>
          </w:p>
        </w:tc>
        <w:tc>
          <w:tcPr>
            <w:tcW w:w="710" w:type="dxa"/>
          </w:tcPr>
          <w:p w:rsidR="001C3652" w:rsidRPr="0034284B" w:rsidRDefault="001C3652" w:rsidP="0034284B">
            <w:pPr>
              <w:pStyle w:val="TableParagraph"/>
              <w:jc w:val="center"/>
              <w:rPr>
                <w:sz w:val="20"/>
                <w:szCs w:val="20"/>
                <w:lang w:val="ru-RU"/>
              </w:rPr>
            </w:pPr>
            <w:r w:rsidRPr="0034284B">
              <w:rPr>
                <w:w w:val="99"/>
                <w:sz w:val="20"/>
                <w:szCs w:val="20"/>
                <w:lang w:val="ru-RU"/>
              </w:rPr>
              <w:t>3</w:t>
            </w:r>
          </w:p>
        </w:tc>
        <w:tc>
          <w:tcPr>
            <w:tcW w:w="1273" w:type="dxa"/>
          </w:tcPr>
          <w:p w:rsidR="001C3652" w:rsidRPr="0034284B" w:rsidRDefault="001C3652" w:rsidP="0034284B">
            <w:pPr>
              <w:pStyle w:val="TableParagraph"/>
              <w:rPr>
                <w:sz w:val="20"/>
                <w:szCs w:val="20"/>
              </w:rPr>
            </w:pP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rsidTr="0005425A">
        <w:trPr>
          <w:trHeight w:val="336"/>
        </w:trPr>
        <w:tc>
          <w:tcPr>
            <w:tcW w:w="562" w:type="dxa"/>
            <w:vMerge/>
            <w:tcBorders>
              <w:top w:val="nil"/>
            </w:tcBorders>
          </w:tcPr>
          <w:p w:rsidR="001C3652" w:rsidRPr="0034284B" w:rsidRDefault="001C3652" w:rsidP="0034284B">
            <w:pPr>
              <w:rPr>
                <w:sz w:val="20"/>
                <w:szCs w:val="20"/>
              </w:rPr>
            </w:pPr>
          </w:p>
        </w:tc>
        <w:tc>
          <w:tcPr>
            <w:tcW w:w="4253" w:type="dxa"/>
          </w:tcPr>
          <w:p w:rsidR="001C3652" w:rsidRPr="0034284B" w:rsidRDefault="001C3652" w:rsidP="0034284B">
            <w:pPr>
              <w:pStyle w:val="TableParagraph"/>
              <w:rPr>
                <w:sz w:val="20"/>
                <w:szCs w:val="20"/>
              </w:rPr>
            </w:pPr>
            <w:r w:rsidRPr="0034284B">
              <w:rPr>
                <w:b/>
                <w:sz w:val="20"/>
                <w:szCs w:val="20"/>
              </w:rPr>
              <w:t>ПС2.</w:t>
            </w:r>
            <w:r w:rsidRPr="0034284B">
              <w:rPr>
                <w:sz w:val="20"/>
                <w:szCs w:val="20"/>
              </w:rPr>
              <w:t xml:space="preserve">. </w:t>
            </w:r>
            <w:r w:rsidR="000C52D0" w:rsidRPr="0034284B">
              <w:rPr>
                <w:sz w:val="20"/>
                <w:szCs w:val="20"/>
              </w:rPr>
              <w:t>Бәсекелестік экономиканы дамытудағы рөлі</w:t>
            </w:r>
          </w:p>
        </w:tc>
        <w:tc>
          <w:tcPr>
            <w:tcW w:w="710" w:type="dxa"/>
          </w:tcPr>
          <w:p w:rsidR="001C3652" w:rsidRPr="0034284B" w:rsidRDefault="001C3652" w:rsidP="0034284B">
            <w:pPr>
              <w:pStyle w:val="TableParagraph"/>
              <w:rPr>
                <w:sz w:val="20"/>
                <w:szCs w:val="20"/>
              </w:rPr>
            </w:pPr>
            <w:r w:rsidRPr="0034284B">
              <w:rPr>
                <w:sz w:val="20"/>
                <w:szCs w:val="20"/>
              </w:rPr>
              <w:t>ОН1</w:t>
            </w:r>
          </w:p>
        </w:tc>
        <w:tc>
          <w:tcPr>
            <w:tcW w:w="849" w:type="dxa"/>
          </w:tcPr>
          <w:p w:rsidR="001C3652" w:rsidRPr="0034284B" w:rsidRDefault="001C3652" w:rsidP="0034284B">
            <w:pPr>
              <w:pStyle w:val="TableParagraph"/>
              <w:rPr>
                <w:sz w:val="20"/>
                <w:szCs w:val="20"/>
              </w:rPr>
            </w:pPr>
            <w:r w:rsidRPr="0034284B">
              <w:rPr>
                <w:sz w:val="20"/>
                <w:szCs w:val="20"/>
              </w:rPr>
              <w:t>ЖИ1.1</w:t>
            </w:r>
          </w:p>
          <w:p w:rsidR="001C3652" w:rsidRPr="0034284B" w:rsidRDefault="001C3652" w:rsidP="0034284B">
            <w:pPr>
              <w:pStyle w:val="TableParagraph"/>
              <w:rPr>
                <w:sz w:val="20"/>
                <w:szCs w:val="20"/>
              </w:rPr>
            </w:pPr>
            <w:r w:rsidRPr="0034284B">
              <w:rPr>
                <w:sz w:val="20"/>
                <w:szCs w:val="20"/>
              </w:rPr>
              <w:t>ЖИ1.2</w:t>
            </w:r>
          </w:p>
        </w:tc>
        <w:tc>
          <w:tcPr>
            <w:tcW w:w="707" w:type="dxa"/>
          </w:tcPr>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2</w:t>
            </w:r>
          </w:p>
        </w:tc>
        <w:tc>
          <w:tcPr>
            <w:tcW w:w="710" w:type="dxa"/>
          </w:tcPr>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8</w:t>
            </w:r>
          </w:p>
        </w:tc>
        <w:tc>
          <w:tcPr>
            <w:tcW w:w="1273" w:type="dxa"/>
          </w:tcPr>
          <w:p w:rsidR="001C3652" w:rsidRPr="0034284B" w:rsidRDefault="0073637D" w:rsidP="0034284B">
            <w:pPr>
              <w:pStyle w:val="TableParagraph"/>
              <w:rPr>
                <w:sz w:val="20"/>
                <w:szCs w:val="20"/>
              </w:rPr>
            </w:pPr>
            <w:r w:rsidRPr="0034284B">
              <w:rPr>
                <w:sz w:val="20"/>
                <w:szCs w:val="20"/>
              </w:rPr>
              <w:t>Ауызша сұрау</w:t>
            </w: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trPr>
          <w:trHeight w:val="458"/>
        </w:trPr>
        <w:tc>
          <w:tcPr>
            <w:tcW w:w="562" w:type="dxa"/>
            <w:vMerge w:val="restart"/>
          </w:tcPr>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3</w:t>
            </w:r>
          </w:p>
        </w:tc>
        <w:tc>
          <w:tcPr>
            <w:tcW w:w="4253" w:type="dxa"/>
          </w:tcPr>
          <w:p w:rsidR="001C3652" w:rsidRPr="001304E6" w:rsidRDefault="001C3652" w:rsidP="001304E6">
            <w:pPr>
              <w:pStyle w:val="1"/>
              <w:shd w:val="clear" w:color="auto" w:fill="FFFFFF"/>
              <w:spacing w:before="0" w:beforeAutospacing="0"/>
              <w:rPr>
                <w:sz w:val="20"/>
                <w:szCs w:val="20"/>
                <w:lang w:val="kk-KZ"/>
              </w:rPr>
            </w:pPr>
            <w:r w:rsidRPr="001304E6">
              <w:rPr>
                <w:sz w:val="20"/>
                <w:szCs w:val="20"/>
                <w:lang w:val="kk-KZ"/>
              </w:rPr>
              <w:t xml:space="preserve">Д3. </w:t>
            </w:r>
            <w:r w:rsidR="001304E6" w:rsidRPr="001304E6">
              <w:rPr>
                <w:b w:val="0"/>
                <w:bCs w:val="0"/>
                <w:color w:val="212529"/>
                <w:sz w:val="20"/>
                <w:szCs w:val="20"/>
                <w:lang w:val="kk-KZ"/>
              </w:rPr>
              <w:t>Тұрақты бәсекелік артықшылықтарды фирманың бәсекеқабілеттілігі негізінде қарастыру</w:t>
            </w:r>
          </w:p>
        </w:tc>
        <w:tc>
          <w:tcPr>
            <w:tcW w:w="710" w:type="dxa"/>
          </w:tcPr>
          <w:p w:rsidR="001C3652" w:rsidRPr="0034284B" w:rsidRDefault="001C3652" w:rsidP="0034284B">
            <w:pPr>
              <w:pStyle w:val="TableParagraph"/>
              <w:rPr>
                <w:sz w:val="20"/>
                <w:szCs w:val="20"/>
              </w:rPr>
            </w:pPr>
            <w:r w:rsidRPr="0034284B">
              <w:rPr>
                <w:sz w:val="20"/>
                <w:szCs w:val="20"/>
              </w:rPr>
              <w:t>ОН1</w:t>
            </w:r>
          </w:p>
        </w:tc>
        <w:tc>
          <w:tcPr>
            <w:tcW w:w="849" w:type="dxa"/>
          </w:tcPr>
          <w:p w:rsidR="001C3652" w:rsidRPr="0034284B" w:rsidRDefault="001C3652" w:rsidP="0034284B">
            <w:pPr>
              <w:pStyle w:val="TableParagraph"/>
              <w:rPr>
                <w:sz w:val="20"/>
                <w:szCs w:val="20"/>
              </w:rPr>
            </w:pPr>
            <w:r w:rsidRPr="0034284B">
              <w:rPr>
                <w:sz w:val="20"/>
                <w:szCs w:val="20"/>
              </w:rPr>
              <w:t>ЖИ1.3</w:t>
            </w:r>
          </w:p>
          <w:p w:rsidR="001C3652" w:rsidRPr="0034284B" w:rsidRDefault="001C3652" w:rsidP="0034284B">
            <w:pPr>
              <w:pStyle w:val="TableParagraph"/>
              <w:rPr>
                <w:sz w:val="20"/>
                <w:szCs w:val="20"/>
              </w:rPr>
            </w:pPr>
            <w:r w:rsidRPr="0034284B">
              <w:rPr>
                <w:sz w:val="20"/>
                <w:szCs w:val="20"/>
              </w:rPr>
              <w:t>ЖИ1.4</w:t>
            </w:r>
          </w:p>
        </w:tc>
        <w:tc>
          <w:tcPr>
            <w:tcW w:w="707" w:type="dxa"/>
          </w:tcPr>
          <w:p w:rsidR="001C3652" w:rsidRPr="0034284B" w:rsidRDefault="001C3652" w:rsidP="0034284B">
            <w:pPr>
              <w:pStyle w:val="TableParagraph"/>
              <w:jc w:val="center"/>
              <w:rPr>
                <w:sz w:val="20"/>
                <w:szCs w:val="20"/>
              </w:rPr>
            </w:pPr>
            <w:r w:rsidRPr="0034284B">
              <w:rPr>
                <w:w w:val="99"/>
                <w:sz w:val="20"/>
                <w:szCs w:val="20"/>
              </w:rPr>
              <w:t>1</w:t>
            </w:r>
          </w:p>
        </w:tc>
        <w:tc>
          <w:tcPr>
            <w:tcW w:w="710" w:type="dxa"/>
          </w:tcPr>
          <w:p w:rsidR="001C3652" w:rsidRPr="001304E6" w:rsidRDefault="001C3652" w:rsidP="0034284B">
            <w:pPr>
              <w:pStyle w:val="TableParagraph"/>
              <w:jc w:val="center"/>
              <w:rPr>
                <w:sz w:val="20"/>
                <w:szCs w:val="20"/>
              </w:rPr>
            </w:pPr>
            <w:r w:rsidRPr="001304E6">
              <w:rPr>
                <w:w w:val="99"/>
                <w:sz w:val="20"/>
                <w:szCs w:val="20"/>
              </w:rPr>
              <w:t>3</w:t>
            </w:r>
          </w:p>
        </w:tc>
        <w:tc>
          <w:tcPr>
            <w:tcW w:w="1273" w:type="dxa"/>
          </w:tcPr>
          <w:p w:rsidR="001C3652" w:rsidRPr="0034284B" w:rsidRDefault="00390E3B" w:rsidP="0034284B">
            <w:pPr>
              <w:pStyle w:val="TableParagraph"/>
              <w:rPr>
                <w:sz w:val="20"/>
                <w:szCs w:val="20"/>
              </w:rPr>
            </w:pPr>
            <w:r w:rsidRPr="0034284B">
              <w:rPr>
                <w:sz w:val="20"/>
                <w:szCs w:val="20"/>
              </w:rPr>
              <w:t xml:space="preserve">      </w:t>
            </w:r>
            <w:r w:rsidR="001C3652" w:rsidRPr="0034284B">
              <w:rPr>
                <w:sz w:val="20"/>
                <w:szCs w:val="20"/>
              </w:rPr>
              <w:t>ӨТС</w:t>
            </w: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rsidTr="0005425A">
        <w:trPr>
          <w:trHeight w:val="269"/>
        </w:trPr>
        <w:tc>
          <w:tcPr>
            <w:tcW w:w="562" w:type="dxa"/>
            <w:vMerge/>
            <w:tcBorders>
              <w:top w:val="nil"/>
            </w:tcBorders>
          </w:tcPr>
          <w:p w:rsidR="001C3652" w:rsidRPr="0034284B" w:rsidRDefault="001C3652" w:rsidP="0034284B">
            <w:pPr>
              <w:rPr>
                <w:sz w:val="20"/>
                <w:szCs w:val="20"/>
              </w:rPr>
            </w:pPr>
          </w:p>
        </w:tc>
        <w:tc>
          <w:tcPr>
            <w:tcW w:w="4253" w:type="dxa"/>
          </w:tcPr>
          <w:p w:rsidR="001C3652" w:rsidRPr="0034284B" w:rsidRDefault="001C3652" w:rsidP="0034284B">
            <w:pPr>
              <w:pStyle w:val="TableParagraph"/>
              <w:jc w:val="both"/>
              <w:rPr>
                <w:sz w:val="20"/>
                <w:szCs w:val="20"/>
              </w:rPr>
            </w:pPr>
            <w:r w:rsidRPr="0034284B">
              <w:rPr>
                <w:b/>
                <w:sz w:val="20"/>
                <w:szCs w:val="20"/>
              </w:rPr>
              <w:t>ПС3.</w:t>
            </w:r>
            <w:r w:rsidRPr="0034284B">
              <w:rPr>
                <w:bCs/>
                <w:sz w:val="20"/>
                <w:szCs w:val="20"/>
              </w:rPr>
              <w:t xml:space="preserve"> Бәсекелестік артықшылықтар</w:t>
            </w:r>
            <w:r w:rsidR="00390E3B" w:rsidRPr="0034284B">
              <w:rPr>
                <w:bCs/>
                <w:sz w:val="20"/>
                <w:szCs w:val="20"/>
              </w:rPr>
              <w:t>ының мәні</w:t>
            </w:r>
          </w:p>
        </w:tc>
        <w:tc>
          <w:tcPr>
            <w:tcW w:w="710" w:type="dxa"/>
          </w:tcPr>
          <w:p w:rsidR="001C3652" w:rsidRPr="0034284B" w:rsidRDefault="001C3652" w:rsidP="0034284B">
            <w:pPr>
              <w:pStyle w:val="TableParagraph"/>
              <w:rPr>
                <w:sz w:val="20"/>
                <w:szCs w:val="20"/>
              </w:rPr>
            </w:pPr>
            <w:r w:rsidRPr="0034284B">
              <w:rPr>
                <w:sz w:val="20"/>
                <w:szCs w:val="20"/>
              </w:rPr>
              <w:t>ОН1</w:t>
            </w:r>
          </w:p>
        </w:tc>
        <w:tc>
          <w:tcPr>
            <w:tcW w:w="849" w:type="dxa"/>
          </w:tcPr>
          <w:p w:rsidR="001C3652" w:rsidRPr="0034284B" w:rsidRDefault="001C3652" w:rsidP="0034284B">
            <w:pPr>
              <w:pStyle w:val="TableParagraph"/>
              <w:jc w:val="center"/>
              <w:rPr>
                <w:sz w:val="20"/>
                <w:szCs w:val="20"/>
              </w:rPr>
            </w:pPr>
            <w:r w:rsidRPr="0034284B">
              <w:rPr>
                <w:sz w:val="20"/>
                <w:szCs w:val="20"/>
              </w:rPr>
              <w:t>ЖИ 1.4</w:t>
            </w:r>
          </w:p>
        </w:tc>
        <w:tc>
          <w:tcPr>
            <w:tcW w:w="707" w:type="dxa"/>
          </w:tcPr>
          <w:p w:rsidR="001C3652" w:rsidRPr="0034284B" w:rsidRDefault="001C3652" w:rsidP="0034284B">
            <w:pPr>
              <w:pStyle w:val="TableParagraph"/>
              <w:jc w:val="center"/>
              <w:rPr>
                <w:sz w:val="20"/>
                <w:szCs w:val="20"/>
              </w:rPr>
            </w:pPr>
            <w:r w:rsidRPr="0034284B">
              <w:rPr>
                <w:w w:val="99"/>
                <w:sz w:val="20"/>
                <w:szCs w:val="20"/>
              </w:rPr>
              <w:t>2</w:t>
            </w:r>
          </w:p>
        </w:tc>
        <w:tc>
          <w:tcPr>
            <w:tcW w:w="710" w:type="dxa"/>
          </w:tcPr>
          <w:p w:rsidR="001C3652" w:rsidRPr="0034284B" w:rsidRDefault="001C3652" w:rsidP="0034284B">
            <w:pPr>
              <w:pStyle w:val="TableParagraph"/>
              <w:jc w:val="center"/>
              <w:rPr>
                <w:sz w:val="20"/>
                <w:szCs w:val="20"/>
              </w:rPr>
            </w:pPr>
            <w:r w:rsidRPr="0034284B">
              <w:rPr>
                <w:w w:val="99"/>
                <w:sz w:val="20"/>
                <w:szCs w:val="20"/>
              </w:rPr>
              <w:t>8</w:t>
            </w:r>
          </w:p>
        </w:tc>
        <w:tc>
          <w:tcPr>
            <w:tcW w:w="1273" w:type="dxa"/>
          </w:tcPr>
          <w:p w:rsidR="0005425A" w:rsidRPr="0034284B" w:rsidRDefault="0005425A" w:rsidP="0034284B">
            <w:pPr>
              <w:pStyle w:val="TableParagraph"/>
              <w:rPr>
                <w:sz w:val="20"/>
                <w:szCs w:val="20"/>
              </w:rPr>
            </w:pPr>
            <w:r w:rsidRPr="0034284B">
              <w:rPr>
                <w:sz w:val="20"/>
                <w:szCs w:val="20"/>
              </w:rPr>
              <w:t>Ауызша</w:t>
            </w:r>
          </w:p>
          <w:p w:rsidR="001C3652" w:rsidRPr="0034284B" w:rsidRDefault="0005425A" w:rsidP="0034284B">
            <w:pPr>
              <w:pStyle w:val="TableParagraph"/>
              <w:rPr>
                <w:sz w:val="20"/>
                <w:szCs w:val="20"/>
              </w:rPr>
            </w:pPr>
            <w:r w:rsidRPr="0034284B">
              <w:rPr>
                <w:sz w:val="20"/>
                <w:szCs w:val="20"/>
              </w:rPr>
              <w:t>с</w:t>
            </w:r>
            <w:r w:rsidR="001C3652" w:rsidRPr="0034284B">
              <w:rPr>
                <w:sz w:val="20"/>
                <w:szCs w:val="20"/>
              </w:rPr>
              <w:t>ұрау</w:t>
            </w:r>
          </w:p>
        </w:tc>
        <w:tc>
          <w:tcPr>
            <w:tcW w:w="1559" w:type="dxa"/>
          </w:tcPr>
          <w:p w:rsidR="001C3652" w:rsidRPr="0034284B" w:rsidRDefault="001C3652" w:rsidP="0034284B">
            <w:pPr>
              <w:rPr>
                <w:sz w:val="20"/>
                <w:szCs w:val="20"/>
              </w:rPr>
            </w:pPr>
            <w:r w:rsidRPr="0034284B">
              <w:rPr>
                <w:sz w:val="20"/>
                <w:szCs w:val="20"/>
              </w:rPr>
              <w:t>Оффлайн</w:t>
            </w:r>
          </w:p>
        </w:tc>
      </w:tr>
      <w:tr w:rsidR="00EF3A32" w:rsidRPr="0034284B" w:rsidTr="00332D5B">
        <w:trPr>
          <w:trHeight w:val="352"/>
        </w:trPr>
        <w:tc>
          <w:tcPr>
            <w:tcW w:w="562" w:type="dxa"/>
            <w:vMerge/>
            <w:tcBorders>
              <w:top w:val="nil"/>
            </w:tcBorders>
          </w:tcPr>
          <w:p w:rsidR="00EF3A32" w:rsidRPr="0034284B" w:rsidRDefault="00EF3A32" w:rsidP="0034284B">
            <w:pPr>
              <w:rPr>
                <w:sz w:val="20"/>
                <w:szCs w:val="20"/>
              </w:rPr>
            </w:pPr>
          </w:p>
        </w:tc>
        <w:tc>
          <w:tcPr>
            <w:tcW w:w="4253" w:type="dxa"/>
          </w:tcPr>
          <w:p w:rsidR="00EF3A32" w:rsidRPr="0034284B" w:rsidRDefault="00BC38AC" w:rsidP="0034284B">
            <w:pPr>
              <w:pStyle w:val="TableParagraph"/>
              <w:tabs>
                <w:tab w:val="left" w:pos="1017"/>
                <w:tab w:val="left" w:pos="1381"/>
                <w:tab w:val="left" w:pos="2093"/>
                <w:tab w:val="left" w:pos="2407"/>
                <w:tab w:val="left" w:pos="3350"/>
              </w:tabs>
              <w:rPr>
                <w:sz w:val="20"/>
                <w:szCs w:val="20"/>
              </w:rPr>
            </w:pPr>
            <w:r w:rsidRPr="0034284B">
              <w:rPr>
                <w:b/>
                <w:color w:val="1F1F1E"/>
                <w:sz w:val="20"/>
                <w:szCs w:val="20"/>
              </w:rPr>
              <w:t>МОӨЖ</w:t>
            </w:r>
            <w:r w:rsidRPr="0034284B">
              <w:rPr>
                <w:b/>
                <w:color w:val="1F1F1E"/>
                <w:sz w:val="20"/>
                <w:szCs w:val="20"/>
              </w:rPr>
              <w:tab/>
            </w:r>
            <w:r w:rsidRPr="0034284B">
              <w:rPr>
                <w:color w:val="1F1F1E"/>
                <w:sz w:val="20"/>
                <w:szCs w:val="20"/>
              </w:rPr>
              <w:t>1.</w:t>
            </w:r>
            <w:r w:rsidRPr="0034284B">
              <w:rPr>
                <w:color w:val="1F1F1E"/>
                <w:sz w:val="20"/>
                <w:szCs w:val="20"/>
              </w:rPr>
              <w:tab/>
              <w:t>МӨЖ</w:t>
            </w:r>
            <w:r w:rsidRPr="0034284B">
              <w:rPr>
                <w:color w:val="1F1F1E"/>
                <w:sz w:val="20"/>
                <w:szCs w:val="20"/>
              </w:rPr>
              <w:tab/>
              <w:t>1</w:t>
            </w:r>
            <w:r w:rsidRPr="0034284B">
              <w:rPr>
                <w:color w:val="1F1F1E"/>
                <w:sz w:val="20"/>
                <w:szCs w:val="20"/>
              </w:rPr>
              <w:tab/>
              <w:t>орындау</w:t>
            </w:r>
            <w:r w:rsidRPr="0034284B">
              <w:rPr>
                <w:color w:val="1F1F1E"/>
                <w:sz w:val="20"/>
                <w:szCs w:val="20"/>
              </w:rPr>
              <w:tab/>
            </w:r>
            <w:r w:rsidRPr="0034284B">
              <w:rPr>
                <w:color w:val="1F1F1E"/>
                <w:spacing w:val="-3"/>
                <w:sz w:val="20"/>
                <w:szCs w:val="20"/>
              </w:rPr>
              <w:t xml:space="preserve">бойынша </w:t>
            </w:r>
            <w:r w:rsidRPr="0034284B">
              <w:rPr>
                <w:color w:val="1F1F1E"/>
                <w:sz w:val="20"/>
                <w:szCs w:val="20"/>
              </w:rPr>
              <w:t>консультация</w:t>
            </w:r>
          </w:p>
        </w:tc>
        <w:tc>
          <w:tcPr>
            <w:tcW w:w="710" w:type="dxa"/>
          </w:tcPr>
          <w:p w:rsidR="00EF3A32" w:rsidRPr="0034284B" w:rsidRDefault="00EF3A32" w:rsidP="0034284B">
            <w:pPr>
              <w:pStyle w:val="TableParagraph"/>
              <w:rPr>
                <w:sz w:val="20"/>
                <w:szCs w:val="20"/>
              </w:rPr>
            </w:pPr>
          </w:p>
        </w:tc>
        <w:tc>
          <w:tcPr>
            <w:tcW w:w="849" w:type="dxa"/>
          </w:tcPr>
          <w:p w:rsidR="00EF3A32" w:rsidRPr="0034284B" w:rsidRDefault="00EF3A32" w:rsidP="0034284B">
            <w:pPr>
              <w:pStyle w:val="TableParagraph"/>
              <w:rPr>
                <w:sz w:val="20"/>
                <w:szCs w:val="20"/>
              </w:rPr>
            </w:pPr>
          </w:p>
        </w:tc>
        <w:tc>
          <w:tcPr>
            <w:tcW w:w="707" w:type="dxa"/>
          </w:tcPr>
          <w:p w:rsidR="00EF3A32" w:rsidRPr="0034284B" w:rsidRDefault="00EF3A32" w:rsidP="0034284B">
            <w:pPr>
              <w:pStyle w:val="TableParagraph"/>
              <w:rPr>
                <w:sz w:val="20"/>
                <w:szCs w:val="20"/>
              </w:rPr>
            </w:pPr>
          </w:p>
        </w:tc>
        <w:tc>
          <w:tcPr>
            <w:tcW w:w="710" w:type="dxa"/>
          </w:tcPr>
          <w:p w:rsidR="00EF3A32" w:rsidRPr="0034284B" w:rsidRDefault="00EF3A32" w:rsidP="0034284B">
            <w:pPr>
              <w:pStyle w:val="TableParagraph"/>
              <w:rPr>
                <w:sz w:val="20"/>
                <w:szCs w:val="20"/>
              </w:rPr>
            </w:pPr>
          </w:p>
        </w:tc>
        <w:tc>
          <w:tcPr>
            <w:tcW w:w="1273" w:type="dxa"/>
          </w:tcPr>
          <w:p w:rsidR="00EF3A32" w:rsidRPr="0034284B" w:rsidRDefault="00EF3A32" w:rsidP="0034284B">
            <w:pPr>
              <w:pStyle w:val="TableParagraph"/>
              <w:rPr>
                <w:sz w:val="20"/>
                <w:szCs w:val="20"/>
              </w:rPr>
            </w:pPr>
          </w:p>
        </w:tc>
        <w:tc>
          <w:tcPr>
            <w:tcW w:w="1559" w:type="dxa"/>
          </w:tcPr>
          <w:p w:rsidR="00EF3A32" w:rsidRPr="0034284B" w:rsidRDefault="00BC38AC" w:rsidP="0034284B">
            <w:pPr>
              <w:pStyle w:val="TableParagraph"/>
              <w:jc w:val="center"/>
              <w:rPr>
                <w:sz w:val="20"/>
                <w:szCs w:val="20"/>
              </w:rPr>
            </w:pPr>
            <w:r w:rsidRPr="0034284B">
              <w:rPr>
                <w:sz w:val="20"/>
                <w:szCs w:val="20"/>
              </w:rPr>
              <w:t>Zoom да вебинар</w:t>
            </w:r>
          </w:p>
        </w:tc>
      </w:tr>
      <w:tr w:rsidR="00EF3A32" w:rsidRPr="0034284B">
        <w:trPr>
          <w:trHeight w:val="690"/>
        </w:trPr>
        <w:tc>
          <w:tcPr>
            <w:tcW w:w="562" w:type="dxa"/>
            <w:vMerge/>
            <w:tcBorders>
              <w:top w:val="nil"/>
            </w:tcBorders>
          </w:tcPr>
          <w:p w:rsidR="00EF3A32" w:rsidRPr="0034284B" w:rsidRDefault="00EF3A32" w:rsidP="0034284B">
            <w:pPr>
              <w:rPr>
                <w:sz w:val="20"/>
                <w:szCs w:val="20"/>
              </w:rPr>
            </w:pPr>
          </w:p>
        </w:tc>
        <w:tc>
          <w:tcPr>
            <w:tcW w:w="4253" w:type="dxa"/>
          </w:tcPr>
          <w:p w:rsidR="00EF3A32" w:rsidRPr="0034284B" w:rsidRDefault="00BC38AC" w:rsidP="0034284B">
            <w:pPr>
              <w:pStyle w:val="TableParagraph"/>
              <w:rPr>
                <w:sz w:val="20"/>
                <w:szCs w:val="20"/>
              </w:rPr>
            </w:pPr>
            <w:r w:rsidRPr="0034284B">
              <w:rPr>
                <w:b/>
                <w:sz w:val="20"/>
                <w:szCs w:val="20"/>
              </w:rPr>
              <w:t>МӨЖ 1</w:t>
            </w:r>
            <w:r w:rsidRPr="0034284B">
              <w:rPr>
                <w:sz w:val="20"/>
                <w:szCs w:val="20"/>
              </w:rPr>
              <w:t xml:space="preserve">. </w:t>
            </w:r>
            <w:r w:rsidR="003046E7" w:rsidRPr="0034284B">
              <w:rPr>
                <w:sz w:val="20"/>
                <w:szCs w:val="20"/>
              </w:rPr>
              <w:t>Компанияның бәсекеге қабілеттілігін басқару механизмі</w:t>
            </w:r>
          </w:p>
        </w:tc>
        <w:tc>
          <w:tcPr>
            <w:tcW w:w="710" w:type="dxa"/>
          </w:tcPr>
          <w:p w:rsidR="00EF3A32" w:rsidRPr="0034284B" w:rsidRDefault="00BC38AC" w:rsidP="0034284B">
            <w:pPr>
              <w:pStyle w:val="TableParagraph"/>
              <w:rPr>
                <w:sz w:val="20"/>
                <w:szCs w:val="20"/>
              </w:rPr>
            </w:pPr>
            <w:r w:rsidRPr="0034284B">
              <w:rPr>
                <w:sz w:val="20"/>
                <w:szCs w:val="20"/>
              </w:rPr>
              <w:t>ОН 1</w:t>
            </w:r>
          </w:p>
        </w:tc>
        <w:tc>
          <w:tcPr>
            <w:tcW w:w="849" w:type="dxa"/>
          </w:tcPr>
          <w:p w:rsidR="00EF3A32" w:rsidRPr="0034284B" w:rsidRDefault="00BC38AC" w:rsidP="0034284B">
            <w:pPr>
              <w:pStyle w:val="TableParagraph"/>
              <w:jc w:val="center"/>
              <w:rPr>
                <w:sz w:val="20"/>
                <w:szCs w:val="20"/>
              </w:rPr>
            </w:pPr>
            <w:r w:rsidRPr="0034284B">
              <w:rPr>
                <w:sz w:val="20"/>
                <w:szCs w:val="20"/>
              </w:rPr>
              <w:t>ЖИ 1.4</w:t>
            </w:r>
          </w:p>
        </w:tc>
        <w:tc>
          <w:tcPr>
            <w:tcW w:w="707" w:type="dxa"/>
          </w:tcPr>
          <w:p w:rsidR="00EF3A32" w:rsidRPr="0034284B" w:rsidRDefault="00EF3A32" w:rsidP="0034284B">
            <w:pPr>
              <w:pStyle w:val="TableParagraph"/>
              <w:rPr>
                <w:sz w:val="20"/>
                <w:szCs w:val="20"/>
              </w:rPr>
            </w:pPr>
          </w:p>
        </w:tc>
        <w:tc>
          <w:tcPr>
            <w:tcW w:w="710" w:type="dxa"/>
          </w:tcPr>
          <w:p w:rsidR="00EF3A32" w:rsidRPr="0034284B" w:rsidRDefault="00BC38AC" w:rsidP="0034284B">
            <w:pPr>
              <w:pStyle w:val="TableParagraph"/>
              <w:jc w:val="center"/>
              <w:rPr>
                <w:sz w:val="20"/>
                <w:szCs w:val="20"/>
                <w:lang w:val="ru-RU"/>
              </w:rPr>
            </w:pPr>
            <w:r w:rsidRPr="0034284B">
              <w:rPr>
                <w:sz w:val="20"/>
                <w:szCs w:val="20"/>
              </w:rPr>
              <w:t>2</w:t>
            </w:r>
            <w:r w:rsidR="004E2F71" w:rsidRPr="0034284B">
              <w:rPr>
                <w:sz w:val="20"/>
                <w:szCs w:val="20"/>
                <w:lang w:val="ru-RU"/>
              </w:rPr>
              <w:t>3</w:t>
            </w:r>
          </w:p>
        </w:tc>
        <w:tc>
          <w:tcPr>
            <w:tcW w:w="1273" w:type="dxa"/>
          </w:tcPr>
          <w:p w:rsidR="00EF3A32" w:rsidRPr="0034284B" w:rsidRDefault="001C3652" w:rsidP="0034284B">
            <w:pPr>
              <w:pStyle w:val="TableParagraph"/>
              <w:rPr>
                <w:sz w:val="20"/>
                <w:szCs w:val="20"/>
              </w:rPr>
            </w:pPr>
            <w:r w:rsidRPr="0034284B">
              <w:rPr>
                <w:sz w:val="20"/>
                <w:szCs w:val="20"/>
              </w:rPr>
              <w:t>БЖ</w:t>
            </w:r>
          </w:p>
        </w:tc>
        <w:tc>
          <w:tcPr>
            <w:tcW w:w="1559" w:type="dxa"/>
          </w:tcPr>
          <w:p w:rsidR="00F132A2" w:rsidRPr="0034284B" w:rsidRDefault="00F132A2" w:rsidP="0034284B">
            <w:pPr>
              <w:pStyle w:val="TableParagraph"/>
              <w:rPr>
                <w:sz w:val="20"/>
                <w:szCs w:val="20"/>
              </w:rPr>
            </w:pPr>
          </w:p>
        </w:tc>
      </w:tr>
      <w:tr w:rsidR="00EF3A32" w:rsidRPr="0034284B">
        <w:trPr>
          <w:trHeight w:val="230"/>
        </w:trPr>
        <w:tc>
          <w:tcPr>
            <w:tcW w:w="10623" w:type="dxa"/>
            <w:gridSpan w:val="8"/>
          </w:tcPr>
          <w:p w:rsidR="0005425A" w:rsidRPr="0034284B" w:rsidRDefault="00BC38AC" w:rsidP="00302CA6">
            <w:pPr>
              <w:pStyle w:val="TableParagraph"/>
              <w:jc w:val="center"/>
              <w:rPr>
                <w:b/>
                <w:sz w:val="20"/>
                <w:szCs w:val="20"/>
              </w:rPr>
            </w:pPr>
            <w:r w:rsidRPr="0034284B">
              <w:rPr>
                <w:b/>
                <w:sz w:val="20"/>
                <w:szCs w:val="20"/>
              </w:rPr>
              <w:t xml:space="preserve">Модуль П </w:t>
            </w:r>
            <w:r w:rsidR="0005425A" w:rsidRPr="0034284B">
              <w:rPr>
                <w:b/>
                <w:sz w:val="20"/>
                <w:szCs w:val="20"/>
              </w:rPr>
              <w:t xml:space="preserve">Фирманың  бәсекеге қабілеттілігін бағалаудың әдістемелік тәсілдері </w:t>
            </w:r>
          </w:p>
        </w:tc>
      </w:tr>
      <w:tr w:rsidR="001C3652" w:rsidRPr="0034284B" w:rsidTr="0034284B">
        <w:trPr>
          <w:trHeight w:val="441"/>
        </w:trPr>
        <w:tc>
          <w:tcPr>
            <w:tcW w:w="562" w:type="dxa"/>
            <w:vMerge w:val="restart"/>
          </w:tcPr>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4</w:t>
            </w:r>
          </w:p>
        </w:tc>
        <w:tc>
          <w:tcPr>
            <w:tcW w:w="4253" w:type="dxa"/>
          </w:tcPr>
          <w:p w:rsidR="001C3652" w:rsidRPr="0034284B" w:rsidRDefault="001C3652" w:rsidP="0034284B">
            <w:pPr>
              <w:pStyle w:val="TableParagraph"/>
              <w:tabs>
                <w:tab w:val="left" w:pos="939"/>
                <w:tab w:val="left" w:pos="1722"/>
                <w:tab w:val="left" w:pos="3031"/>
                <w:tab w:val="left" w:pos="3585"/>
              </w:tabs>
              <w:rPr>
                <w:sz w:val="20"/>
                <w:szCs w:val="20"/>
              </w:rPr>
            </w:pPr>
            <w:r w:rsidRPr="0034284B">
              <w:rPr>
                <w:b/>
                <w:sz w:val="20"/>
                <w:szCs w:val="20"/>
              </w:rPr>
              <w:t xml:space="preserve">Д4. </w:t>
            </w:r>
            <w:r w:rsidRPr="0034284B">
              <w:rPr>
                <w:sz w:val="20"/>
                <w:szCs w:val="20"/>
              </w:rPr>
              <w:t>Фирманың бәсекеге қабілеттілігін бағалау</w:t>
            </w:r>
            <w:r w:rsidR="00960578" w:rsidRPr="0034284B">
              <w:rPr>
                <w:sz w:val="20"/>
                <w:szCs w:val="20"/>
              </w:rPr>
              <w:t xml:space="preserve"> әдістері</w:t>
            </w:r>
            <w:r w:rsidRPr="0034284B">
              <w:rPr>
                <w:sz w:val="20"/>
                <w:szCs w:val="20"/>
              </w:rPr>
              <w:t>.</w:t>
            </w:r>
            <w:r w:rsidRPr="0034284B">
              <w:rPr>
                <w:sz w:val="20"/>
                <w:szCs w:val="20"/>
              </w:rPr>
              <w:tab/>
            </w:r>
          </w:p>
        </w:tc>
        <w:tc>
          <w:tcPr>
            <w:tcW w:w="710" w:type="dxa"/>
          </w:tcPr>
          <w:p w:rsidR="001C3652" w:rsidRPr="0034284B" w:rsidRDefault="001C3652" w:rsidP="0034284B">
            <w:pPr>
              <w:pStyle w:val="TableParagraph"/>
              <w:rPr>
                <w:sz w:val="20"/>
                <w:szCs w:val="20"/>
              </w:rPr>
            </w:pPr>
            <w:r w:rsidRPr="0034284B">
              <w:rPr>
                <w:sz w:val="20"/>
                <w:szCs w:val="20"/>
              </w:rPr>
              <w:t>ОН2</w:t>
            </w:r>
          </w:p>
        </w:tc>
        <w:tc>
          <w:tcPr>
            <w:tcW w:w="849" w:type="dxa"/>
          </w:tcPr>
          <w:p w:rsidR="001C3652" w:rsidRPr="0034284B" w:rsidRDefault="001C3652" w:rsidP="0034284B">
            <w:pPr>
              <w:pStyle w:val="TableParagraph"/>
              <w:rPr>
                <w:sz w:val="20"/>
                <w:szCs w:val="20"/>
              </w:rPr>
            </w:pPr>
            <w:r w:rsidRPr="0034284B">
              <w:rPr>
                <w:sz w:val="20"/>
                <w:szCs w:val="20"/>
              </w:rPr>
              <w:t>ЖИ2.1</w:t>
            </w:r>
          </w:p>
          <w:p w:rsidR="001C3652" w:rsidRPr="0034284B" w:rsidRDefault="001C3652" w:rsidP="0034284B">
            <w:pPr>
              <w:pStyle w:val="TableParagraph"/>
              <w:rPr>
                <w:sz w:val="20"/>
                <w:szCs w:val="20"/>
              </w:rPr>
            </w:pPr>
            <w:r w:rsidRPr="0034284B">
              <w:rPr>
                <w:sz w:val="20"/>
                <w:szCs w:val="20"/>
              </w:rPr>
              <w:t>ЖИ2.2</w:t>
            </w:r>
          </w:p>
        </w:tc>
        <w:tc>
          <w:tcPr>
            <w:tcW w:w="707" w:type="dxa"/>
          </w:tcPr>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1</w:t>
            </w:r>
          </w:p>
        </w:tc>
        <w:tc>
          <w:tcPr>
            <w:tcW w:w="710" w:type="dxa"/>
          </w:tcPr>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lang w:val="en-US"/>
              </w:rPr>
            </w:pPr>
            <w:r w:rsidRPr="0034284B">
              <w:rPr>
                <w:w w:val="99"/>
                <w:sz w:val="20"/>
                <w:szCs w:val="20"/>
                <w:lang w:val="en-US"/>
              </w:rPr>
              <w:t>3</w:t>
            </w:r>
          </w:p>
        </w:tc>
        <w:tc>
          <w:tcPr>
            <w:tcW w:w="1273" w:type="dxa"/>
          </w:tcPr>
          <w:p w:rsidR="001C3652" w:rsidRPr="0034284B" w:rsidRDefault="001C3652" w:rsidP="0034284B">
            <w:pPr>
              <w:pStyle w:val="TableParagraph"/>
              <w:rPr>
                <w:sz w:val="20"/>
                <w:szCs w:val="20"/>
              </w:rPr>
            </w:pPr>
            <w:r w:rsidRPr="0034284B">
              <w:rPr>
                <w:sz w:val="20"/>
                <w:szCs w:val="20"/>
              </w:rPr>
              <w:t>ӨТС</w:t>
            </w: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rsidTr="0005425A">
        <w:trPr>
          <w:trHeight w:val="479"/>
        </w:trPr>
        <w:tc>
          <w:tcPr>
            <w:tcW w:w="562" w:type="dxa"/>
            <w:vMerge/>
            <w:tcBorders>
              <w:top w:val="nil"/>
            </w:tcBorders>
          </w:tcPr>
          <w:p w:rsidR="001C3652" w:rsidRPr="0034284B" w:rsidRDefault="001C3652" w:rsidP="0034284B">
            <w:pPr>
              <w:rPr>
                <w:sz w:val="20"/>
                <w:szCs w:val="20"/>
              </w:rPr>
            </w:pPr>
          </w:p>
        </w:tc>
        <w:tc>
          <w:tcPr>
            <w:tcW w:w="4253" w:type="dxa"/>
          </w:tcPr>
          <w:p w:rsidR="001C3652" w:rsidRPr="0034284B" w:rsidRDefault="001C3652" w:rsidP="0034284B">
            <w:pPr>
              <w:pStyle w:val="TableParagraph"/>
              <w:rPr>
                <w:sz w:val="20"/>
                <w:szCs w:val="20"/>
              </w:rPr>
            </w:pPr>
            <w:r w:rsidRPr="0034284B">
              <w:rPr>
                <w:b/>
                <w:sz w:val="20"/>
                <w:szCs w:val="20"/>
              </w:rPr>
              <w:t xml:space="preserve">ПС 4. </w:t>
            </w:r>
            <w:r w:rsidRPr="0034284B">
              <w:rPr>
                <w:sz w:val="20"/>
                <w:szCs w:val="20"/>
              </w:rPr>
              <w:t>Фирманың бәсекелестік ортасын бағалау</w:t>
            </w:r>
          </w:p>
          <w:p w:rsidR="001C3652" w:rsidRPr="0034284B" w:rsidRDefault="001C3652" w:rsidP="0034284B">
            <w:pPr>
              <w:pStyle w:val="TableParagraph"/>
              <w:rPr>
                <w:sz w:val="20"/>
                <w:szCs w:val="20"/>
              </w:rPr>
            </w:pPr>
            <w:r w:rsidRPr="0034284B">
              <w:rPr>
                <w:sz w:val="20"/>
                <w:szCs w:val="20"/>
              </w:rPr>
              <w:t>.</w:t>
            </w:r>
          </w:p>
        </w:tc>
        <w:tc>
          <w:tcPr>
            <w:tcW w:w="710" w:type="dxa"/>
          </w:tcPr>
          <w:p w:rsidR="001C3652" w:rsidRPr="0034284B" w:rsidRDefault="001C3652" w:rsidP="0034284B">
            <w:pPr>
              <w:pStyle w:val="TableParagraph"/>
              <w:rPr>
                <w:sz w:val="20"/>
                <w:szCs w:val="20"/>
              </w:rPr>
            </w:pPr>
            <w:r w:rsidRPr="0034284B">
              <w:rPr>
                <w:sz w:val="20"/>
                <w:szCs w:val="20"/>
              </w:rPr>
              <w:t>ОН2</w:t>
            </w:r>
          </w:p>
        </w:tc>
        <w:tc>
          <w:tcPr>
            <w:tcW w:w="849" w:type="dxa"/>
          </w:tcPr>
          <w:p w:rsidR="001C3652" w:rsidRPr="0034284B" w:rsidRDefault="001C3652" w:rsidP="0034284B">
            <w:pPr>
              <w:pStyle w:val="TableParagraph"/>
              <w:rPr>
                <w:sz w:val="20"/>
                <w:szCs w:val="20"/>
              </w:rPr>
            </w:pPr>
            <w:r w:rsidRPr="0034284B">
              <w:rPr>
                <w:sz w:val="20"/>
                <w:szCs w:val="20"/>
              </w:rPr>
              <w:t>ЖИ2.1</w:t>
            </w:r>
          </w:p>
          <w:p w:rsidR="001C3652" w:rsidRPr="0034284B" w:rsidRDefault="001C3652" w:rsidP="0034284B">
            <w:pPr>
              <w:pStyle w:val="TableParagraph"/>
              <w:rPr>
                <w:sz w:val="20"/>
                <w:szCs w:val="20"/>
              </w:rPr>
            </w:pPr>
            <w:r w:rsidRPr="0034284B">
              <w:rPr>
                <w:sz w:val="20"/>
                <w:szCs w:val="20"/>
              </w:rPr>
              <w:t>ЖИ2.2</w:t>
            </w:r>
          </w:p>
        </w:tc>
        <w:tc>
          <w:tcPr>
            <w:tcW w:w="707" w:type="dxa"/>
          </w:tcPr>
          <w:p w:rsidR="001C3652" w:rsidRPr="0034284B" w:rsidRDefault="001C3652" w:rsidP="0034284B">
            <w:pPr>
              <w:pStyle w:val="TableParagraph"/>
              <w:jc w:val="center"/>
              <w:rPr>
                <w:sz w:val="20"/>
                <w:szCs w:val="20"/>
              </w:rPr>
            </w:pPr>
            <w:r w:rsidRPr="0034284B">
              <w:rPr>
                <w:w w:val="99"/>
                <w:sz w:val="20"/>
                <w:szCs w:val="20"/>
              </w:rPr>
              <w:t>2</w:t>
            </w:r>
          </w:p>
        </w:tc>
        <w:tc>
          <w:tcPr>
            <w:tcW w:w="710" w:type="dxa"/>
          </w:tcPr>
          <w:p w:rsidR="001C3652" w:rsidRPr="0034284B" w:rsidRDefault="001C3652" w:rsidP="0034284B">
            <w:pPr>
              <w:pStyle w:val="TableParagraph"/>
              <w:jc w:val="center"/>
              <w:rPr>
                <w:sz w:val="20"/>
                <w:szCs w:val="20"/>
              </w:rPr>
            </w:pPr>
            <w:r w:rsidRPr="0034284B">
              <w:rPr>
                <w:w w:val="99"/>
                <w:sz w:val="20"/>
                <w:szCs w:val="20"/>
              </w:rPr>
              <w:t>8</w:t>
            </w:r>
          </w:p>
        </w:tc>
        <w:tc>
          <w:tcPr>
            <w:tcW w:w="1273" w:type="dxa"/>
          </w:tcPr>
          <w:p w:rsidR="001C3652" w:rsidRPr="0034284B" w:rsidRDefault="00E66034" w:rsidP="0034284B">
            <w:pPr>
              <w:pStyle w:val="TableParagraph"/>
              <w:rPr>
                <w:sz w:val="20"/>
                <w:szCs w:val="20"/>
              </w:rPr>
            </w:pPr>
            <w:r w:rsidRPr="0034284B">
              <w:rPr>
                <w:sz w:val="20"/>
                <w:szCs w:val="20"/>
              </w:rPr>
              <w:t>Талдау</w:t>
            </w: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rsidTr="0034284B">
        <w:trPr>
          <w:trHeight w:val="186"/>
        </w:trPr>
        <w:tc>
          <w:tcPr>
            <w:tcW w:w="562" w:type="dxa"/>
            <w:vMerge w:val="restart"/>
          </w:tcPr>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rPr>
                <w:b/>
                <w:sz w:val="20"/>
                <w:szCs w:val="20"/>
              </w:rPr>
            </w:pPr>
          </w:p>
          <w:p w:rsidR="001C3652" w:rsidRPr="0034284B" w:rsidRDefault="001C3652" w:rsidP="0034284B">
            <w:pPr>
              <w:pStyle w:val="TableParagraph"/>
              <w:jc w:val="center"/>
              <w:rPr>
                <w:sz w:val="20"/>
                <w:szCs w:val="20"/>
              </w:rPr>
            </w:pPr>
            <w:r w:rsidRPr="0034284B">
              <w:rPr>
                <w:w w:val="99"/>
                <w:sz w:val="20"/>
                <w:szCs w:val="20"/>
              </w:rPr>
              <w:t>5</w:t>
            </w:r>
          </w:p>
        </w:tc>
        <w:tc>
          <w:tcPr>
            <w:tcW w:w="4253" w:type="dxa"/>
          </w:tcPr>
          <w:p w:rsidR="001C3652" w:rsidRPr="0034284B" w:rsidRDefault="001C3652" w:rsidP="0034284B">
            <w:pPr>
              <w:pStyle w:val="TableParagraph"/>
              <w:rPr>
                <w:sz w:val="20"/>
                <w:szCs w:val="20"/>
              </w:rPr>
            </w:pPr>
            <w:r w:rsidRPr="0034284B">
              <w:rPr>
                <w:b/>
                <w:sz w:val="20"/>
                <w:szCs w:val="20"/>
              </w:rPr>
              <w:t xml:space="preserve">Д5. </w:t>
            </w:r>
            <w:r w:rsidR="00960578" w:rsidRPr="0034284B">
              <w:rPr>
                <w:sz w:val="20"/>
                <w:szCs w:val="20"/>
              </w:rPr>
              <w:t>Өнімнің бәсекеге қабілеттілігін бағалау</w:t>
            </w:r>
          </w:p>
        </w:tc>
        <w:tc>
          <w:tcPr>
            <w:tcW w:w="710" w:type="dxa"/>
          </w:tcPr>
          <w:p w:rsidR="001C3652" w:rsidRPr="0034284B" w:rsidRDefault="001C3652" w:rsidP="0034284B">
            <w:pPr>
              <w:pStyle w:val="TableParagraph"/>
              <w:rPr>
                <w:sz w:val="20"/>
                <w:szCs w:val="20"/>
              </w:rPr>
            </w:pPr>
            <w:r w:rsidRPr="0034284B">
              <w:rPr>
                <w:sz w:val="20"/>
                <w:szCs w:val="20"/>
              </w:rPr>
              <w:t>ОН2</w:t>
            </w:r>
          </w:p>
        </w:tc>
        <w:tc>
          <w:tcPr>
            <w:tcW w:w="849" w:type="dxa"/>
          </w:tcPr>
          <w:p w:rsidR="001C3652" w:rsidRPr="0034284B" w:rsidRDefault="001C3652" w:rsidP="0034284B">
            <w:pPr>
              <w:pStyle w:val="TableParagraph"/>
              <w:jc w:val="center"/>
              <w:rPr>
                <w:sz w:val="20"/>
                <w:szCs w:val="20"/>
              </w:rPr>
            </w:pPr>
            <w:r w:rsidRPr="0034284B">
              <w:rPr>
                <w:sz w:val="20"/>
                <w:szCs w:val="20"/>
              </w:rPr>
              <w:t>ЖИ 2.2</w:t>
            </w:r>
          </w:p>
        </w:tc>
        <w:tc>
          <w:tcPr>
            <w:tcW w:w="707" w:type="dxa"/>
          </w:tcPr>
          <w:p w:rsidR="001C3652" w:rsidRPr="0034284B" w:rsidRDefault="001C3652" w:rsidP="0034284B">
            <w:pPr>
              <w:pStyle w:val="TableParagraph"/>
              <w:jc w:val="center"/>
              <w:rPr>
                <w:sz w:val="20"/>
                <w:szCs w:val="20"/>
              </w:rPr>
            </w:pPr>
            <w:r w:rsidRPr="0034284B">
              <w:rPr>
                <w:w w:val="99"/>
                <w:sz w:val="20"/>
                <w:szCs w:val="20"/>
              </w:rPr>
              <w:t>1</w:t>
            </w:r>
          </w:p>
        </w:tc>
        <w:tc>
          <w:tcPr>
            <w:tcW w:w="710" w:type="dxa"/>
          </w:tcPr>
          <w:p w:rsidR="001C3652" w:rsidRPr="0034284B" w:rsidRDefault="001C3652" w:rsidP="0034284B">
            <w:pPr>
              <w:pStyle w:val="TableParagraph"/>
              <w:jc w:val="center"/>
              <w:rPr>
                <w:sz w:val="20"/>
                <w:szCs w:val="20"/>
                <w:lang w:val="en-US"/>
              </w:rPr>
            </w:pPr>
            <w:r w:rsidRPr="0034284B">
              <w:rPr>
                <w:w w:val="99"/>
                <w:sz w:val="20"/>
                <w:szCs w:val="20"/>
                <w:lang w:val="en-US"/>
              </w:rPr>
              <w:t>3</w:t>
            </w:r>
          </w:p>
        </w:tc>
        <w:tc>
          <w:tcPr>
            <w:tcW w:w="1273" w:type="dxa"/>
          </w:tcPr>
          <w:p w:rsidR="001C3652" w:rsidRPr="0034284B" w:rsidRDefault="001C3652" w:rsidP="0034284B">
            <w:pPr>
              <w:pStyle w:val="TableParagraph"/>
              <w:rPr>
                <w:sz w:val="20"/>
                <w:szCs w:val="20"/>
              </w:rPr>
            </w:pPr>
            <w:r w:rsidRPr="0034284B">
              <w:rPr>
                <w:sz w:val="20"/>
                <w:szCs w:val="20"/>
              </w:rPr>
              <w:t>ӨТС</w:t>
            </w:r>
          </w:p>
        </w:tc>
        <w:tc>
          <w:tcPr>
            <w:tcW w:w="1559" w:type="dxa"/>
          </w:tcPr>
          <w:p w:rsidR="001C3652" w:rsidRPr="0034284B" w:rsidRDefault="001C3652" w:rsidP="0034284B">
            <w:pPr>
              <w:rPr>
                <w:sz w:val="20"/>
                <w:szCs w:val="20"/>
              </w:rPr>
            </w:pPr>
            <w:r w:rsidRPr="0034284B">
              <w:rPr>
                <w:sz w:val="20"/>
                <w:szCs w:val="20"/>
              </w:rPr>
              <w:t>Оффлайн</w:t>
            </w:r>
          </w:p>
        </w:tc>
      </w:tr>
      <w:tr w:rsidR="001C3652" w:rsidRPr="0034284B" w:rsidTr="0005425A">
        <w:trPr>
          <w:trHeight w:val="507"/>
        </w:trPr>
        <w:tc>
          <w:tcPr>
            <w:tcW w:w="562" w:type="dxa"/>
            <w:vMerge/>
          </w:tcPr>
          <w:p w:rsidR="001C3652" w:rsidRPr="0034284B" w:rsidRDefault="001C3652" w:rsidP="0034284B">
            <w:pPr>
              <w:rPr>
                <w:sz w:val="20"/>
                <w:szCs w:val="20"/>
              </w:rPr>
            </w:pPr>
          </w:p>
        </w:tc>
        <w:tc>
          <w:tcPr>
            <w:tcW w:w="4253" w:type="dxa"/>
          </w:tcPr>
          <w:p w:rsidR="001C3652" w:rsidRPr="0034284B" w:rsidRDefault="001C3652" w:rsidP="0034284B">
            <w:pPr>
              <w:pStyle w:val="TableParagraph"/>
              <w:rPr>
                <w:sz w:val="20"/>
                <w:szCs w:val="20"/>
              </w:rPr>
            </w:pPr>
            <w:r w:rsidRPr="0034284B">
              <w:rPr>
                <w:b/>
                <w:sz w:val="20"/>
                <w:szCs w:val="20"/>
              </w:rPr>
              <w:t>ПС 5.</w:t>
            </w:r>
            <w:r w:rsidRPr="0034284B">
              <w:rPr>
                <w:sz w:val="20"/>
                <w:szCs w:val="20"/>
              </w:rPr>
              <w:t>.</w:t>
            </w:r>
            <w:r w:rsidR="00960578" w:rsidRPr="0034284B">
              <w:rPr>
                <w:sz w:val="20"/>
                <w:szCs w:val="20"/>
              </w:rPr>
              <w:t xml:space="preserve"> Өнімнің бәсекеге қабілеттілігін арттыру бағыттары</w:t>
            </w:r>
          </w:p>
        </w:tc>
        <w:tc>
          <w:tcPr>
            <w:tcW w:w="710" w:type="dxa"/>
          </w:tcPr>
          <w:p w:rsidR="001C3652" w:rsidRPr="0034284B" w:rsidRDefault="001C3652" w:rsidP="0034284B">
            <w:pPr>
              <w:pStyle w:val="TableParagraph"/>
              <w:rPr>
                <w:sz w:val="20"/>
                <w:szCs w:val="20"/>
              </w:rPr>
            </w:pPr>
            <w:r w:rsidRPr="0034284B">
              <w:rPr>
                <w:sz w:val="20"/>
                <w:szCs w:val="20"/>
              </w:rPr>
              <w:t>ОН2</w:t>
            </w:r>
          </w:p>
        </w:tc>
        <w:tc>
          <w:tcPr>
            <w:tcW w:w="849" w:type="dxa"/>
          </w:tcPr>
          <w:p w:rsidR="001C3652" w:rsidRPr="0034284B" w:rsidRDefault="001C3652" w:rsidP="0034284B">
            <w:pPr>
              <w:pStyle w:val="TableParagraph"/>
              <w:rPr>
                <w:sz w:val="20"/>
                <w:szCs w:val="20"/>
              </w:rPr>
            </w:pPr>
            <w:r w:rsidRPr="0034284B">
              <w:rPr>
                <w:sz w:val="20"/>
                <w:szCs w:val="20"/>
              </w:rPr>
              <w:t>ЖИ2.1</w:t>
            </w:r>
          </w:p>
          <w:p w:rsidR="001C3652" w:rsidRPr="0034284B" w:rsidRDefault="001C3652" w:rsidP="0034284B">
            <w:pPr>
              <w:pStyle w:val="TableParagraph"/>
              <w:rPr>
                <w:sz w:val="20"/>
                <w:szCs w:val="20"/>
              </w:rPr>
            </w:pPr>
            <w:r w:rsidRPr="0034284B">
              <w:rPr>
                <w:sz w:val="20"/>
                <w:szCs w:val="20"/>
              </w:rPr>
              <w:t>ЖИ2.2</w:t>
            </w:r>
          </w:p>
        </w:tc>
        <w:tc>
          <w:tcPr>
            <w:tcW w:w="707" w:type="dxa"/>
          </w:tcPr>
          <w:p w:rsidR="001C3652" w:rsidRPr="0034284B" w:rsidRDefault="001C3652" w:rsidP="0034284B">
            <w:pPr>
              <w:pStyle w:val="TableParagraph"/>
              <w:jc w:val="center"/>
              <w:rPr>
                <w:sz w:val="20"/>
                <w:szCs w:val="20"/>
              </w:rPr>
            </w:pPr>
            <w:r w:rsidRPr="0034284B">
              <w:rPr>
                <w:w w:val="99"/>
                <w:sz w:val="20"/>
                <w:szCs w:val="20"/>
              </w:rPr>
              <w:t>2</w:t>
            </w:r>
          </w:p>
        </w:tc>
        <w:tc>
          <w:tcPr>
            <w:tcW w:w="710" w:type="dxa"/>
          </w:tcPr>
          <w:p w:rsidR="001C3652" w:rsidRPr="0034284B" w:rsidRDefault="001C3652" w:rsidP="0034284B">
            <w:pPr>
              <w:pStyle w:val="TableParagraph"/>
              <w:jc w:val="center"/>
              <w:rPr>
                <w:sz w:val="20"/>
                <w:szCs w:val="20"/>
              </w:rPr>
            </w:pPr>
            <w:r w:rsidRPr="0034284B">
              <w:rPr>
                <w:w w:val="99"/>
                <w:sz w:val="20"/>
                <w:szCs w:val="20"/>
              </w:rPr>
              <w:t>8</w:t>
            </w:r>
          </w:p>
        </w:tc>
        <w:tc>
          <w:tcPr>
            <w:tcW w:w="1273" w:type="dxa"/>
          </w:tcPr>
          <w:p w:rsidR="001C3652" w:rsidRPr="0034284B" w:rsidRDefault="001C3652" w:rsidP="0034284B">
            <w:pPr>
              <w:pStyle w:val="TableParagraph"/>
              <w:rPr>
                <w:sz w:val="20"/>
                <w:szCs w:val="20"/>
              </w:rPr>
            </w:pPr>
            <w:r w:rsidRPr="0034284B">
              <w:rPr>
                <w:sz w:val="20"/>
                <w:szCs w:val="20"/>
              </w:rPr>
              <w:t>Пікірталас</w:t>
            </w:r>
          </w:p>
        </w:tc>
        <w:tc>
          <w:tcPr>
            <w:tcW w:w="1559" w:type="dxa"/>
          </w:tcPr>
          <w:p w:rsidR="001C3652" w:rsidRPr="0034284B" w:rsidRDefault="001C3652" w:rsidP="0034284B">
            <w:pPr>
              <w:rPr>
                <w:sz w:val="20"/>
                <w:szCs w:val="20"/>
              </w:rPr>
            </w:pPr>
            <w:r w:rsidRPr="0034284B">
              <w:rPr>
                <w:sz w:val="20"/>
                <w:szCs w:val="20"/>
              </w:rPr>
              <w:t>Оффлайн</w:t>
            </w:r>
          </w:p>
        </w:tc>
      </w:tr>
      <w:tr w:rsidR="00E8592D" w:rsidRPr="0034284B" w:rsidTr="0034284B">
        <w:trPr>
          <w:trHeight w:val="185"/>
        </w:trPr>
        <w:tc>
          <w:tcPr>
            <w:tcW w:w="562" w:type="dxa"/>
            <w:vMerge/>
          </w:tcPr>
          <w:p w:rsidR="00E8592D" w:rsidRPr="0034284B" w:rsidRDefault="00E8592D" w:rsidP="0034284B">
            <w:pPr>
              <w:rPr>
                <w:sz w:val="20"/>
                <w:szCs w:val="20"/>
              </w:rPr>
            </w:pPr>
          </w:p>
        </w:tc>
        <w:tc>
          <w:tcPr>
            <w:tcW w:w="4253" w:type="dxa"/>
          </w:tcPr>
          <w:p w:rsidR="00E8592D" w:rsidRPr="0034284B" w:rsidRDefault="00E8592D" w:rsidP="0034284B">
            <w:pPr>
              <w:pStyle w:val="TableParagraph"/>
              <w:rPr>
                <w:sz w:val="20"/>
                <w:szCs w:val="20"/>
              </w:rPr>
            </w:pPr>
            <w:r w:rsidRPr="0034284B">
              <w:rPr>
                <w:b/>
                <w:color w:val="1F1F1E"/>
                <w:sz w:val="20"/>
                <w:szCs w:val="20"/>
              </w:rPr>
              <w:t xml:space="preserve">МОӨЖ 2. </w:t>
            </w:r>
            <w:r w:rsidRPr="0034284B">
              <w:rPr>
                <w:color w:val="1F1F1E"/>
                <w:sz w:val="20"/>
                <w:szCs w:val="20"/>
              </w:rPr>
              <w:t>МӨЖ 2 орындау бойынша консультация</w:t>
            </w:r>
          </w:p>
        </w:tc>
        <w:tc>
          <w:tcPr>
            <w:tcW w:w="710" w:type="dxa"/>
          </w:tcPr>
          <w:p w:rsidR="00E8592D" w:rsidRPr="0034284B" w:rsidRDefault="00E8592D" w:rsidP="0034284B">
            <w:pPr>
              <w:pStyle w:val="TableParagraph"/>
              <w:rPr>
                <w:sz w:val="20"/>
                <w:szCs w:val="20"/>
              </w:rPr>
            </w:pPr>
          </w:p>
        </w:tc>
        <w:tc>
          <w:tcPr>
            <w:tcW w:w="849" w:type="dxa"/>
          </w:tcPr>
          <w:p w:rsidR="00E8592D" w:rsidRPr="0034284B" w:rsidRDefault="00E8592D" w:rsidP="0034284B">
            <w:pPr>
              <w:pStyle w:val="TableParagraph"/>
              <w:rPr>
                <w:sz w:val="20"/>
                <w:szCs w:val="20"/>
              </w:rPr>
            </w:pPr>
          </w:p>
        </w:tc>
        <w:tc>
          <w:tcPr>
            <w:tcW w:w="707" w:type="dxa"/>
          </w:tcPr>
          <w:p w:rsidR="00E8592D" w:rsidRPr="0034284B" w:rsidRDefault="00E8592D" w:rsidP="0034284B">
            <w:pPr>
              <w:pStyle w:val="TableParagraph"/>
              <w:rPr>
                <w:sz w:val="20"/>
                <w:szCs w:val="20"/>
              </w:rPr>
            </w:pPr>
          </w:p>
        </w:tc>
        <w:tc>
          <w:tcPr>
            <w:tcW w:w="710" w:type="dxa"/>
          </w:tcPr>
          <w:p w:rsidR="00E8592D" w:rsidRPr="0034284B" w:rsidRDefault="00E8592D" w:rsidP="0034284B">
            <w:pPr>
              <w:pStyle w:val="TableParagraph"/>
              <w:rPr>
                <w:sz w:val="20"/>
                <w:szCs w:val="20"/>
              </w:rPr>
            </w:pPr>
          </w:p>
        </w:tc>
        <w:tc>
          <w:tcPr>
            <w:tcW w:w="1273" w:type="dxa"/>
          </w:tcPr>
          <w:p w:rsidR="00E8592D" w:rsidRPr="0034284B" w:rsidRDefault="00E8592D" w:rsidP="0034284B">
            <w:pPr>
              <w:pStyle w:val="TableParagraph"/>
              <w:rPr>
                <w:sz w:val="20"/>
                <w:szCs w:val="20"/>
              </w:rPr>
            </w:pPr>
          </w:p>
        </w:tc>
        <w:tc>
          <w:tcPr>
            <w:tcW w:w="1559" w:type="dxa"/>
          </w:tcPr>
          <w:p w:rsidR="00E8592D" w:rsidRPr="0034284B" w:rsidRDefault="0073637D" w:rsidP="0034284B">
            <w:pPr>
              <w:pStyle w:val="TableParagraph"/>
              <w:jc w:val="center"/>
              <w:rPr>
                <w:sz w:val="20"/>
                <w:szCs w:val="20"/>
              </w:rPr>
            </w:pPr>
            <w:r w:rsidRPr="0034284B">
              <w:rPr>
                <w:sz w:val="20"/>
                <w:szCs w:val="20"/>
              </w:rPr>
              <w:t>Zoom да вебинар</w:t>
            </w:r>
          </w:p>
        </w:tc>
      </w:tr>
      <w:tr w:rsidR="00AB7BDD" w:rsidRPr="0034284B" w:rsidTr="003046E7">
        <w:trPr>
          <w:trHeight w:val="841"/>
        </w:trPr>
        <w:tc>
          <w:tcPr>
            <w:tcW w:w="562" w:type="dxa"/>
            <w:vMerge/>
          </w:tcPr>
          <w:p w:rsidR="00AB7BDD" w:rsidRPr="0034284B" w:rsidRDefault="00AB7BDD" w:rsidP="0034284B">
            <w:pPr>
              <w:rPr>
                <w:sz w:val="20"/>
                <w:szCs w:val="20"/>
              </w:rPr>
            </w:pPr>
          </w:p>
        </w:tc>
        <w:tc>
          <w:tcPr>
            <w:tcW w:w="4253" w:type="dxa"/>
          </w:tcPr>
          <w:p w:rsidR="00AB7BDD" w:rsidRPr="0034284B" w:rsidRDefault="00AB7BDD" w:rsidP="0034284B">
            <w:pPr>
              <w:pStyle w:val="TableParagraph"/>
              <w:rPr>
                <w:sz w:val="20"/>
                <w:szCs w:val="20"/>
              </w:rPr>
            </w:pPr>
            <w:r w:rsidRPr="0034284B">
              <w:rPr>
                <w:b/>
                <w:sz w:val="20"/>
                <w:szCs w:val="20"/>
              </w:rPr>
              <w:t xml:space="preserve">МӨЖ 2 </w:t>
            </w:r>
            <w:r w:rsidRPr="0034284B">
              <w:rPr>
                <w:sz w:val="20"/>
                <w:szCs w:val="20"/>
              </w:rPr>
              <w:t>Тақырыбы:</w:t>
            </w:r>
          </w:p>
          <w:p w:rsidR="003046E7" w:rsidRPr="0034284B" w:rsidRDefault="003046E7" w:rsidP="0034284B">
            <w:pPr>
              <w:pStyle w:val="TableParagraph"/>
              <w:tabs>
                <w:tab w:val="left" w:pos="262"/>
              </w:tabs>
              <w:rPr>
                <w:sz w:val="20"/>
                <w:szCs w:val="20"/>
              </w:rPr>
            </w:pPr>
            <w:r w:rsidRPr="0034284B">
              <w:rPr>
                <w:sz w:val="20"/>
                <w:szCs w:val="20"/>
              </w:rPr>
              <w:t>Фирмалардың бәсекеге қабілеттілігін басқарудың заманауи модельдерінің тиімділігін бағалау</w:t>
            </w:r>
            <w:r w:rsidR="0005425A" w:rsidRPr="0034284B">
              <w:rPr>
                <w:sz w:val="20"/>
                <w:szCs w:val="20"/>
              </w:rPr>
              <w:t xml:space="preserve">. </w:t>
            </w:r>
          </w:p>
        </w:tc>
        <w:tc>
          <w:tcPr>
            <w:tcW w:w="710" w:type="dxa"/>
          </w:tcPr>
          <w:p w:rsidR="00AB7BDD" w:rsidRPr="0034284B" w:rsidRDefault="00AB7BDD" w:rsidP="0034284B">
            <w:pPr>
              <w:pStyle w:val="TableParagraph"/>
              <w:rPr>
                <w:sz w:val="20"/>
                <w:szCs w:val="20"/>
              </w:rPr>
            </w:pPr>
            <w:r w:rsidRPr="0034284B">
              <w:rPr>
                <w:sz w:val="20"/>
                <w:szCs w:val="20"/>
              </w:rPr>
              <w:t>ОН2 ОН5</w:t>
            </w:r>
          </w:p>
        </w:tc>
        <w:tc>
          <w:tcPr>
            <w:tcW w:w="849" w:type="dxa"/>
          </w:tcPr>
          <w:p w:rsidR="00AB7BDD" w:rsidRPr="0034284B" w:rsidRDefault="00AB7BDD" w:rsidP="0034284B">
            <w:pPr>
              <w:pStyle w:val="TableParagraph"/>
              <w:rPr>
                <w:sz w:val="20"/>
                <w:szCs w:val="20"/>
              </w:rPr>
            </w:pPr>
            <w:r w:rsidRPr="0034284B">
              <w:rPr>
                <w:sz w:val="20"/>
                <w:szCs w:val="20"/>
              </w:rPr>
              <w:t>ЖИ2.1</w:t>
            </w:r>
          </w:p>
          <w:p w:rsidR="00AB7BDD" w:rsidRPr="0034284B" w:rsidRDefault="00AB7BDD" w:rsidP="0034284B">
            <w:pPr>
              <w:pStyle w:val="TableParagraph"/>
              <w:rPr>
                <w:sz w:val="20"/>
                <w:szCs w:val="20"/>
              </w:rPr>
            </w:pPr>
            <w:r w:rsidRPr="0034284B">
              <w:rPr>
                <w:sz w:val="20"/>
                <w:szCs w:val="20"/>
              </w:rPr>
              <w:t>ЖИ2.2</w:t>
            </w:r>
          </w:p>
          <w:p w:rsidR="00AB7BDD" w:rsidRPr="0034284B" w:rsidRDefault="00AB7BDD" w:rsidP="0034284B">
            <w:pPr>
              <w:pStyle w:val="TableParagraph"/>
              <w:rPr>
                <w:sz w:val="20"/>
                <w:szCs w:val="20"/>
              </w:rPr>
            </w:pPr>
            <w:r w:rsidRPr="0034284B">
              <w:rPr>
                <w:sz w:val="20"/>
                <w:szCs w:val="20"/>
              </w:rPr>
              <w:t>ЖИ5.1</w:t>
            </w:r>
          </w:p>
          <w:p w:rsidR="00AB7BDD" w:rsidRPr="0034284B" w:rsidRDefault="00AB7BDD" w:rsidP="008D5261">
            <w:pPr>
              <w:pStyle w:val="TableParagraph"/>
              <w:rPr>
                <w:sz w:val="20"/>
                <w:szCs w:val="20"/>
              </w:rPr>
            </w:pPr>
            <w:r w:rsidRPr="0034284B">
              <w:rPr>
                <w:sz w:val="20"/>
                <w:szCs w:val="20"/>
              </w:rPr>
              <w:t>ЖИ 5.3</w:t>
            </w:r>
          </w:p>
        </w:tc>
        <w:tc>
          <w:tcPr>
            <w:tcW w:w="707" w:type="dxa"/>
          </w:tcPr>
          <w:p w:rsidR="00AB7BDD" w:rsidRPr="0034284B" w:rsidRDefault="00AB7BDD" w:rsidP="0034284B">
            <w:pPr>
              <w:pStyle w:val="TableParagraph"/>
              <w:rPr>
                <w:sz w:val="20"/>
                <w:szCs w:val="20"/>
              </w:rPr>
            </w:pPr>
          </w:p>
        </w:tc>
        <w:tc>
          <w:tcPr>
            <w:tcW w:w="710" w:type="dxa"/>
          </w:tcPr>
          <w:p w:rsidR="00AB7BDD" w:rsidRPr="0034284B" w:rsidRDefault="00AB7BDD" w:rsidP="0034284B">
            <w:pPr>
              <w:pStyle w:val="TableParagraph"/>
              <w:rPr>
                <w:b/>
                <w:sz w:val="20"/>
                <w:szCs w:val="20"/>
              </w:rPr>
            </w:pPr>
          </w:p>
          <w:p w:rsidR="00AB7BDD" w:rsidRPr="0034284B" w:rsidRDefault="00AB7BDD" w:rsidP="0034284B">
            <w:pPr>
              <w:pStyle w:val="TableParagraph"/>
              <w:jc w:val="center"/>
              <w:rPr>
                <w:sz w:val="20"/>
                <w:szCs w:val="20"/>
                <w:lang w:val="ru-RU"/>
              </w:rPr>
            </w:pPr>
            <w:r w:rsidRPr="0034284B">
              <w:rPr>
                <w:sz w:val="20"/>
                <w:szCs w:val="20"/>
              </w:rPr>
              <w:t>2</w:t>
            </w:r>
            <w:r w:rsidRPr="0034284B">
              <w:rPr>
                <w:sz w:val="20"/>
                <w:szCs w:val="20"/>
                <w:lang w:val="ru-RU"/>
              </w:rPr>
              <w:t>2</w:t>
            </w:r>
          </w:p>
        </w:tc>
        <w:tc>
          <w:tcPr>
            <w:tcW w:w="1273" w:type="dxa"/>
          </w:tcPr>
          <w:p w:rsidR="00AB7BDD" w:rsidRPr="0034284B" w:rsidRDefault="003046E7" w:rsidP="0034284B">
            <w:pPr>
              <w:pStyle w:val="TableParagraph"/>
              <w:rPr>
                <w:sz w:val="20"/>
                <w:szCs w:val="20"/>
              </w:rPr>
            </w:pPr>
            <w:r w:rsidRPr="0034284B">
              <w:rPr>
                <w:sz w:val="20"/>
                <w:szCs w:val="20"/>
              </w:rPr>
              <w:t xml:space="preserve">    ЖТ жазбаша жұмыс</w:t>
            </w:r>
          </w:p>
        </w:tc>
        <w:tc>
          <w:tcPr>
            <w:tcW w:w="1559" w:type="dxa"/>
          </w:tcPr>
          <w:p w:rsidR="00AB7BDD" w:rsidRPr="0034284B" w:rsidRDefault="00AB7BDD" w:rsidP="0034284B">
            <w:pPr>
              <w:pStyle w:val="TableParagraph"/>
              <w:rPr>
                <w:sz w:val="20"/>
                <w:szCs w:val="20"/>
              </w:rPr>
            </w:pPr>
          </w:p>
        </w:tc>
      </w:tr>
      <w:tr w:rsidR="00E8592D" w:rsidRPr="0034284B" w:rsidTr="00FF6D12">
        <w:trPr>
          <w:trHeight w:val="230"/>
        </w:trPr>
        <w:tc>
          <w:tcPr>
            <w:tcW w:w="562" w:type="dxa"/>
            <w:vMerge/>
          </w:tcPr>
          <w:p w:rsidR="00E8592D" w:rsidRPr="0034284B" w:rsidRDefault="00E8592D" w:rsidP="0034284B">
            <w:pPr>
              <w:rPr>
                <w:sz w:val="20"/>
                <w:szCs w:val="20"/>
              </w:rPr>
            </w:pPr>
          </w:p>
        </w:tc>
        <w:tc>
          <w:tcPr>
            <w:tcW w:w="4253" w:type="dxa"/>
          </w:tcPr>
          <w:p w:rsidR="00E8592D" w:rsidRPr="0034284B" w:rsidRDefault="00E8592D" w:rsidP="0034284B">
            <w:pPr>
              <w:pStyle w:val="TableParagraph"/>
              <w:rPr>
                <w:b/>
                <w:sz w:val="20"/>
                <w:szCs w:val="20"/>
              </w:rPr>
            </w:pPr>
            <w:r w:rsidRPr="0034284B">
              <w:rPr>
                <w:b/>
                <w:sz w:val="20"/>
                <w:szCs w:val="20"/>
              </w:rPr>
              <w:t>АБ 1</w:t>
            </w:r>
          </w:p>
        </w:tc>
        <w:tc>
          <w:tcPr>
            <w:tcW w:w="710" w:type="dxa"/>
          </w:tcPr>
          <w:p w:rsidR="00E8592D" w:rsidRPr="0034284B" w:rsidRDefault="00E8592D" w:rsidP="0034284B">
            <w:pPr>
              <w:pStyle w:val="TableParagraph"/>
              <w:rPr>
                <w:sz w:val="20"/>
                <w:szCs w:val="20"/>
              </w:rPr>
            </w:pPr>
          </w:p>
        </w:tc>
        <w:tc>
          <w:tcPr>
            <w:tcW w:w="849" w:type="dxa"/>
          </w:tcPr>
          <w:p w:rsidR="00E8592D" w:rsidRPr="0034284B" w:rsidRDefault="00E8592D" w:rsidP="0034284B">
            <w:pPr>
              <w:pStyle w:val="TableParagraph"/>
              <w:rPr>
                <w:sz w:val="20"/>
                <w:szCs w:val="20"/>
              </w:rPr>
            </w:pPr>
          </w:p>
        </w:tc>
        <w:tc>
          <w:tcPr>
            <w:tcW w:w="707" w:type="dxa"/>
          </w:tcPr>
          <w:p w:rsidR="00E8592D" w:rsidRPr="0034284B" w:rsidRDefault="00E8592D" w:rsidP="0034284B">
            <w:pPr>
              <w:pStyle w:val="TableParagraph"/>
              <w:rPr>
                <w:sz w:val="20"/>
                <w:szCs w:val="20"/>
              </w:rPr>
            </w:pPr>
          </w:p>
        </w:tc>
        <w:tc>
          <w:tcPr>
            <w:tcW w:w="710" w:type="dxa"/>
          </w:tcPr>
          <w:p w:rsidR="00E8592D" w:rsidRPr="0034284B" w:rsidRDefault="00E8592D" w:rsidP="0034284B">
            <w:pPr>
              <w:pStyle w:val="TableParagraph"/>
              <w:jc w:val="right"/>
              <w:rPr>
                <w:sz w:val="20"/>
                <w:szCs w:val="20"/>
              </w:rPr>
            </w:pPr>
            <w:r w:rsidRPr="0034284B">
              <w:rPr>
                <w:sz w:val="20"/>
                <w:szCs w:val="20"/>
              </w:rPr>
              <w:t>100</w:t>
            </w:r>
          </w:p>
        </w:tc>
        <w:tc>
          <w:tcPr>
            <w:tcW w:w="1273" w:type="dxa"/>
          </w:tcPr>
          <w:p w:rsidR="00E8592D" w:rsidRPr="0034284B" w:rsidRDefault="00E8592D" w:rsidP="0034284B">
            <w:pPr>
              <w:pStyle w:val="TableParagraph"/>
              <w:rPr>
                <w:sz w:val="20"/>
                <w:szCs w:val="20"/>
              </w:rPr>
            </w:pPr>
          </w:p>
        </w:tc>
        <w:tc>
          <w:tcPr>
            <w:tcW w:w="1559" w:type="dxa"/>
          </w:tcPr>
          <w:p w:rsidR="00E8592D" w:rsidRPr="0034284B" w:rsidRDefault="00E8592D" w:rsidP="0034284B">
            <w:pPr>
              <w:pStyle w:val="TableParagraph"/>
              <w:rPr>
                <w:sz w:val="20"/>
                <w:szCs w:val="20"/>
              </w:rPr>
            </w:pPr>
          </w:p>
        </w:tc>
      </w:tr>
      <w:tr w:rsidR="003033C2" w:rsidRPr="0034284B" w:rsidTr="0005425A">
        <w:trPr>
          <w:trHeight w:val="398"/>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6</w:t>
            </w:r>
          </w:p>
        </w:tc>
        <w:tc>
          <w:tcPr>
            <w:tcW w:w="4253" w:type="dxa"/>
          </w:tcPr>
          <w:p w:rsidR="003033C2" w:rsidRPr="0034284B" w:rsidRDefault="003033C2" w:rsidP="0034284B">
            <w:pPr>
              <w:rPr>
                <w:sz w:val="20"/>
                <w:szCs w:val="20"/>
              </w:rPr>
            </w:pPr>
            <w:r w:rsidRPr="0034284B">
              <w:rPr>
                <w:b/>
                <w:sz w:val="20"/>
                <w:szCs w:val="20"/>
              </w:rPr>
              <w:t>Д6</w:t>
            </w:r>
            <w:r w:rsidR="002F5717" w:rsidRPr="0034284B">
              <w:rPr>
                <w:rFonts w:eastAsiaTheme="minorHAnsi"/>
                <w:b/>
                <w:sz w:val="20"/>
                <w:szCs w:val="20"/>
              </w:rPr>
              <w:t xml:space="preserve"> </w:t>
            </w:r>
            <w:r w:rsidR="00B6026B" w:rsidRPr="0034284B">
              <w:rPr>
                <w:rFonts w:eastAsiaTheme="minorHAnsi"/>
                <w:sz w:val="20"/>
                <w:szCs w:val="20"/>
              </w:rPr>
              <w:t>Тауардың бәсекеге қабілеттілігін бағалаудың әдістемелік тәсілдер</w:t>
            </w:r>
          </w:p>
        </w:tc>
        <w:tc>
          <w:tcPr>
            <w:tcW w:w="710" w:type="dxa"/>
          </w:tcPr>
          <w:p w:rsidR="003033C2" w:rsidRPr="0034284B" w:rsidRDefault="003033C2" w:rsidP="0034284B">
            <w:pPr>
              <w:pStyle w:val="TableParagraph"/>
              <w:rPr>
                <w:sz w:val="20"/>
                <w:szCs w:val="20"/>
              </w:rPr>
            </w:pPr>
            <w:r w:rsidRPr="0034284B">
              <w:rPr>
                <w:sz w:val="20"/>
                <w:szCs w:val="20"/>
              </w:rPr>
              <w:t>ОН2</w:t>
            </w:r>
          </w:p>
        </w:tc>
        <w:tc>
          <w:tcPr>
            <w:tcW w:w="849" w:type="dxa"/>
          </w:tcPr>
          <w:p w:rsidR="003033C2" w:rsidRPr="0034284B" w:rsidRDefault="003033C2" w:rsidP="0034284B">
            <w:pPr>
              <w:pStyle w:val="TableParagraph"/>
              <w:rPr>
                <w:sz w:val="20"/>
                <w:szCs w:val="20"/>
              </w:rPr>
            </w:pPr>
            <w:r w:rsidRPr="0034284B">
              <w:rPr>
                <w:sz w:val="20"/>
                <w:szCs w:val="20"/>
              </w:rPr>
              <w:t>ЖИ2.2</w:t>
            </w:r>
          </w:p>
          <w:p w:rsidR="003033C2" w:rsidRPr="0034284B" w:rsidRDefault="003033C2" w:rsidP="0034284B">
            <w:pPr>
              <w:pStyle w:val="TableParagraph"/>
              <w:rPr>
                <w:sz w:val="20"/>
                <w:szCs w:val="20"/>
              </w:rPr>
            </w:pPr>
            <w:r w:rsidRPr="0034284B">
              <w:rPr>
                <w:sz w:val="20"/>
                <w:szCs w:val="20"/>
              </w:rPr>
              <w:t>ЖИ2.3</w:t>
            </w:r>
          </w:p>
        </w:tc>
        <w:tc>
          <w:tcPr>
            <w:tcW w:w="707" w:type="dxa"/>
          </w:tcPr>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05425A">
        <w:trPr>
          <w:trHeight w:val="376"/>
        </w:trPr>
        <w:tc>
          <w:tcPr>
            <w:tcW w:w="562" w:type="dxa"/>
            <w:vMerge/>
            <w:tcBorders>
              <w:top w:val="nil"/>
            </w:tcBorders>
          </w:tcPr>
          <w:p w:rsidR="003033C2" w:rsidRPr="0034284B" w:rsidRDefault="003033C2" w:rsidP="0034284B">
            <w:pPr>
              <w:rPr>
                <w:sz w:val="20"/>
                <w:szCs w:val="20"/>
              </w:rPr>
            </w:pPr>
          </w:p>
        </w:tc>
        <w:tc>
          <w:tcPr>
            <w:tcW w:w="4253" w:type="dxa"/>
          </w:tcPr>
          <w:p w:rsidR="003033C2" w:rsidRPr="0034284B" w:rsidRDefault="003033C2" w:rsidP="0034284B">
            <w:pPr>
              <w:pStyle w:val="TableParagraph"/>
              <w:tabs>
                <w:tab w:val="left" w:pos="1427"/>
                <w:tab w:val="left" w:pos="2664"/>
                <w:tab w:val="left" w:pos="3411"/>
              </w:tabs>
              <w:rPr>
                <w:sz w:val="20"/>
                <w:szCs w:val="20"/>
              </w:rPr>
            </w:pPr>
            <w:r w:rsidRPr="0034284B">
              <w:rPr>
                <w:b/>
                <w:sz w:val="20"/>
                <w:szCs w:val="20"/>
              </w:rPr>
              <w:t>ПС6.</w:t>
            </w:r>
            <w:r w:rsidR="0005425A" w:rsidRPr="0034284B">
              <w:rPr>
                <w:b/>
                <w:sz w:val="20"/>
                <w:szCs w:val="20"/>
              </w:rPr>
              <w:t xml:space="preserve"> </w:t>
            </w:r>
            <w:r w:rsidR="00B6026B" w:rsidRPr="0034284B">
              <w:rPr>
                <w:rFonts w:eastAsiaTheme="minorHAnsi"/>
                <w:sz w:val="20"/>
                <w:szCs w:val="20"/>
              </w:rPr>
              <w:t>Тауардың бәсекеге қабілеттілігін бағалау тәсілдері</w:t>
            </w:r>
          </w:p>
        </w:tc>
        <w:tc>
          <w:tcPr>
            <w:tcW w:w="710" w:type="dxa"/>
          </w:tcPr>
          <w:p w:rsidR="003033C2" w:rsidRPr="0034284B" w:rsidRDefault="003033C2" w:rsidP="0034284B">
            <w:pPr>
              <w:pStyle w:val="TableParagraph"/>
              <w:rPr>
                <w:sz w:val="20"/>
                <w:szCs w:val="20"/>
              </w:rPr>
            </w:pPr>
            <w:r w:rsidRPr="0034284B">
              <w:rPr>
                <w:sz w:val="20"/>
                <w:szCs w:val="20"/>
              </w:rPr>
              <w:t>ОН2</w:t>
            </w:r>
          </w:p>
        </w:tc>
        <w:tc>
          <w:tcPr>
            <w:tcW w:w="849" w:type="dxa"/>
          </w:tcPr>
          <w:p w:rsidR="003033C2" w:rsidRPr="0034284B" w:rsidRDefault="003033C2" w:rsidP="0034284B">
            <w:pPr>
              <w:pStyle w:val="TableParagraph"/>
              <w:jc w:val="right"/>
              <w:rPr>
                <w:sz w:val="20"/>
                <w:szCs w:val="20"/>
              </w:rPr>
            </w:pPr>
            <w:r w:rsidRPr="0034284B">
              <w:rPr>
                <w:sz w:val="20"/>
                <w:szCs w:val="20"/>
              </w:rPr>
              <w:t>ЖИ 2.3</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05425A" w:rsidP="0034284B">
            <w:pPr>
              <w:pStyle w:val="TableParagraph"/>
              <w:rPr>
                <w:sz w:val="20"/>
                <w:szCs w:val="20"/>
              </w:rPr>
            </w:pPr>
            <w:r w:rsidRPr="0034284B">
              <w:rPr>
                <w:sz w:val="20"/>
                <w:szCs w:val="20"/>
              </w:rPr>
              <w:t xml:space="preserve">      Талддау</w:t>
            </w:r>
          </w:p>
        </w:tc>
        <w:tc>
          <w:tcPr>
            <w:tcW w:w="1559" w:type="dxa"/>
          </w:tcPr>
          <w:p w:rsidR="003033C2" w:rsidRPr="0034284B" w:rsidRDefault="003033C2" w:rsidP="0034284B">
            <w:pPr>
              <w:rPr>
                <w:sz w:val="20"/>
                <w:szCs w:val="20"/>
              </w:rPr>
            </w:pPr>
            <w:r w:rsidRPr="0034284B">
              <w:rPr>
                <w:sz w:val="20"/>
                <w:szCs w:val="20"/>
              </w:rPr>
              <w:t>Оффлайн</w:t>
            </w:r>
          </w:p>
        </w:tc>
      </w:tr>
      <w:tr w:rsidR="00A25389" w:rsidRPr="0034284B" w:rsidTr="00A25389">
        <w:trPr>
          <w:trHeight w:val="224"/>
        </w:trPr>
        <w:tc>
          <w:tcPr>
            <w:tcW w:w="10623" w:type="dxa"/>
            <w:gridSpan w:val="8"/>
            <w:tcBorders>
              <w:top w:val="nil"/>
            </w:tcBorders>
          </w:tcPr>
          <w:p w:rsidR="0022105D" w:rsidRPr="005B1A18" w:rsidRDefault="00A25389" w:rsidP="005B1A18">
            <w:pPr>
              <w:pStyle w:val="TableParagraph"/>
              <w:rPr>
                <w:sz w:val="20"/>
                <w:szCs w:val="20"/>
              </w:rPr>
            </w:pPr>
            <w:r w:rsidRPr="0034284B">
              <w:rPr>
                <w:b/>
                <w:sz w:val="20"/>
                <w:szCs w:val="20"/>
              </w:rPr>
              <w:t>Модуль ПІ</w:t>
            </w:r>
            <w:r w:rsidR="00BB1ACC" w:rsidRPr="0034284B">
              <w:rPr>
                <w:b/>
                <w:sz w:val="20"/>
                <w:szCs w:val="20"/>
              </w:rPr>
              <w:t>.</w:t>
            </w:r>
            <w:r w:rsidR="0005425A" w:rsidRPr="0034284B">
              <w:rPr>
                <w:sz w:val="20"/>
                <w:szCs w:val="20"/>
              </w:rPr>
              <w:t xml:space="preserve"> </w:t>
            </w:r>
            <w:r w:rsidR="0022105D" w:rsidRPr="005B1A18">
              <w:rPr>
                <w:b/>
                <w:sz w:val="18"/>
                <w:szCs w:val="18"/>
              </w:rPr>
              <w:t xml:space="preserve">Фирманың </w:t>
            </w:r>
            <w:r w:rsidR="00302CA6" w:rsidRPr="005B1A18">
              <w:rPr>
                <w:b/>
                <w:sz w:val="18"/>
                <w:szCs w:val="18"/>
              </w:rPr>
              <w:t xml:space="preserve"> </w:t>
            </w:r>
            <w:r w:rsidR="00F871F1" w:rsidRPr="005B1A18">
              <w:rPr>
                <w:b/>
                <w:sz w:val="18"/>
                <w:szCs w:val="18"/>
              </w:rPr>
              <w:t>бәсекеге қабілеттілігін арттыру  стратегиясын қалыптастыру</w:t>
            </w:r>
            <w:r w:rsidR="005B1A18" w:rsidRPr="005B1A18">
              <w:rPr>
                <w:b/>
                <w:sz w:val="18"/>
                <w:szCs w:val="18"/>
              </w:rPr>
              <w:t xml:space="preserve"> және фирманың  бизнес-жоспары</w:t>
            </w:r>
          </w:p>
        </w:tc>
      </w:tr>
      <w:tr w:rsidR="00EF3A32" w:rsidRPr="0034284B" w:rsidTr="007D1F0E">
        <w:trPr>
          <w:trHeight w:val="132"/>
        </w:trPr>
        <w:tc>
          <w:tcPr>
            <w:tcW w:w="562" w:type="dxa"/>
            <w:vMerge w:val="restart"/>
          </w:tcPr>
          <w:p w:rsidR="00EF3A32" w:rsidRPr="0034284B" w:rsidRDefault="00EF3A32" w:rsidP="0034284B">
            <w:pPr>
              <w:pStyle w:val="TableParagraph"/>
              <w:rPr>
                <w:b/>
                <w:sz w:val="20"/>
                <w:szCs w:val="20"/>
              </w:rPr>
            </w:pPr>
          </w:p>
          <w:p w:rsidR="00EF3A32" w:rsidRPr="0034284B" w:rsidRDefault="00EF3A32" w:rsidP="0034284B">
            <w:pPr>
              <w:pStyle w:val="TableParagraph"/>
              <w:rPr>
                <w:b/>
                <w:sz w:val="20"/>
                <w:szCs w:val="20"/>
              </w:rPr>
            </w:pPr>
          </w:p>
          <w:p w:rsidR="00EF3A32" w:rsidRPr="0034284B" w:rsidRDefault="00BC38AC" w:rsidP="0034284B">
            <w:pPr>
              <w:pStyle w:val="TableParagraph"/>
              <w:jc w:val="center"/>
              <w:rPr>
                <w:sz w:val="20"/>
                <w:szCs w:val="20"/>
              </w:rPr>
            </w:pPr>
            <w:r w:rsidRPr="0034284B">
              <w:rPr>
                <w:w w:val="99"/>
                <w:sz w:val="20"/>
                <w:szCs w:val="20"/>
              </w:rPr>
              <w:t>7</w:t>
            </w:r>
          </w:p>
        </w:tc>
        <w:tc>
          <w:tcPr>
            <w:tcW w:w="4253" w:type="dxa"/>
          </w:tcPr>
          <w:p w:rsidR="00B614A3" w:rsidRPr="0034284B" w:rsidRDefault="00BC38AC" w:rsidP="0034284B">
            <w:pPr>
              <w:pStyle w:val="TableParagraph"/>
              <w:rPr>
                <w:sz w:val="20"/>
                <w:szCs w:val="20"/>
              </w:rPr>
            </w:pPr>
            <w:r w:rsidRPr="0034284B">
              <w:rPr>
                <w:b/>
                <w:sz w:val="20"/>
                <w:szCs w:val="20"/>
              </w:rPr>
              <w:t>Д7</w:t>
            </w:r>
            <w:r w:rsidRPr="007D1F0E">
              <w:rPr>
                <w:sz w:val="20"/>
                <w:szCs w:val="20"/>
              </w:rPr>
              <w:t xml:space="preserve">. </w:t>
            </w:r>
            <w:r w:rsidR="007D1F0E" w:rsidRPr="007D1F0E">
              <w:rPr>
                <w:sz w:val="20"/>
                <w:szCs w:val="20"/>
                <w:lang w:eastAsia="ko-KR"/>
              </w:rPr>
              <w:t>Қазақстандағы бәсекелестіктің негізгі нысандары</w:t>
            </w:r>
            <w:r w:rsidR="007D1F0E" w:rsidRPr="007D1F0E">
              <w:rPr>
                <w:sz w:val="20"/>
                <w:szCs w:val="20"/>
              </w:rPr>
              <w:t>ның</w:t>
            </w:r>
            <w:r w:rsidR="007D1F0E" w:rsidRPr="007D1F0E">
              <w:rPr>
                <w:sz w:val="20"/>
                <w:szCs w:val="20"/>
                <w:lang w:eastAsia="ko-KR"/>
              </w:rPr>
              <w:t xml:space="preserve">  тиімді баға стратегиясын қалыптастыру</w:t>
            </w:r>
          </w:p>
        </w:tc>
        <w:tc>
          <w:tcPr>
            <w:tcW w:w="710" w:type="dxa"/>
          </w:tcPr>
          <w:p w:rsidR="00EF3A32" w:rsidRPr="0034284B" w:rsidRDefault="00BC38AC" w:rsidP="0034284B">
            <w:pPr>
              <w:pStyle w:val="TableParagraph"/>
              <w:rPr>
                <w:sz w:val="20"/>
                <w:szCs w:val="20"/>
              </w:rPr>
            </w:pPr>
            <w:r w:rsidRPr="0034284B">
              <w:rPr>
                <w:sz w:val="20"/>
                <w:szCs w:val="20"/>
              </w:rPr>
              <w:t>ОН2</w:t>
            </w:r>
          </w:p>
        </w:tc>
        <w:tc>
          <w:tcPr>
            <w:tcW w:w="849" w:type="dxa"/>
          </w:tcPr>
          <w:p w:rsidR="00EF3A32" w:rsidRPr="0034284B" w:rsidRDefault="00BC38AC" w:rsidP="0034284B">
            <w:pPr>
              <w:pStyle w:val="TableParagraph"/>
              <w:rPr>
                <w:sz w:val="20"/>
                <w:szCs w:val="20"/>
              </w:rPr>
            </w:pPr>
            <w:r w:rsidRPr="0034284B">
              <w:rPr>
                <w:sz w:val="20"/>
                <w:szCs w:val="20"/>
              </w:rPr>
              <w:t>ЖИ1.4</w:t>
            </w:r>
          </w:p>
          <w:p w:rsidR="00EF3A32" w:rsidRPr="0034284B" w:rsidRDefault="00BC38AC" w:rsidP="0034284B">
            <w:pPr>
              <w:pStyle w:val="TableParagraph"/>
              <w:rPr>
                <w:sz w:val="20"/>
                <w:szCs w:val="20"/>
              </w:rPr>
            </w:pPr>
            <w:r w:rsidRPr="0034284B">
              <w:rPr>
                <w:sz w:val="20"/>
                <w:szCs w:val="20"/>
              </w:rPr>
              <w:t>ЖИ2.3</w:t>
            </w:r>
          </w:p>
        </w:tc>
        <w:tc>
          <w:tcPr>
            <w:tcW w:w="707" w:type="dxa"/>
          </w:tcPr>
          <w:p w:rsidR="00EF3A32" w:rsidRPr="0034284B" w:rsidRDefault="00BC38AC" w:rsidP="0034284B">
            <w:pPr>
              <w:pStyle w:val="TableParagraph"/>
              <w:jc w:val="center"/>
              <w:rPr>
                <w:sz w:val="20"/>
                <w:szCs w:val="20"/>
              </w:rPr>
            </w:pPr>
            <w:r w:rsidRPr="0034284B">
              <w:rPr>
                <w:w w:val="99"/>
                <w:sz w:val="20"/>
                <w:szCs w:val="20"/>
              </w:rPr>
              <w:t>1</w:t>
            </w:r>
          </w:p>
        </w:tc>
        <w:tc>
          <w:tcPr>
            <w:tcW w:w="710" w:type="dxa"/>
          </w:tcPr>
          <w:p w:rsidR="00EF3A32" w:rsidRPr="0034284B" w:rsidRDefault="009034B1" w:rsidP="0034284B">
            <w:pPr>
              <w:pStyle w:val="TableParagraph"/>
              <w:jc w:val="center"/>
              <w:rPr>
                <w:sz w:val="20"/>
                <w:szCs w:val="20"/>
                <w:lang w:val="en-US"/>
              </w:rPr>
            </w:pPr>
            <w:r w:rsidRPr="0034284B">
              <w:rPr>
                <w:w w:val="99"/>
                <w:sz w:val="20"/>
                <w:szCs w:val="20"/>
                <w:lang w:val="en-US"/>
              </w:rPr>
              <w:t>3</w:t>
            </w:r>
          </w:p>
        </w:tc>
        <w:tc>
          <w:tcPr>
            <w:tcW w:w="1273" w:type="dxa"/>
          </w:tcPr>
          <w:p w:rsidR="00EF3A32" w:rsidRPr="0034284B" w:rsidRDefault="00A35461" w:rsidP="0034284B">
            <w:pPr>
              <w:pStyle w:val="TableParagraph"/>
              <w:rPr>
                <w:sz w:val="20"/>
                <w:szCs w:val="20"/>
              </w:rPr>
            </w:pPr>
            <w:r w:rsidRPr="0034284B">
              <w:rPr>
                <w:sz w:val="20"/>
                <w:szCs w:val="20"/>
              </w:rPr>
              <w:t>ӨТС</w:t>
            </w:r>
          </w:p>
        </w:tc>
        <w:tc>
          <w:tcPr>
            <w:tcW w:w="1559" w:type="dxa"/>
          </w:tcPr>
          <w:p w:rsidR="00EF3A32" w:rsidRPr="0034284B" w:rsidRDefault="00D00442" w:rsidP="0034284B">
            <w:pPr>
              <w:pStyle w:val="TableParagraph"/>
              <w:rPr>
                <w:sz w:val="20"/>
                <w:szCs w:val="20"/>
              </w:rPr>
            </w:pPr>
            <w:r w:rsidRPr="0034284B">
              <w:rPr>
                <w:sz w:val="20"/>
                <w:szCs w:val="20"/>
              </w:rPr>
              <w:t>Оффлайн</w:t>
            </w:r>
          </w:p>
        </w:tc>
      </w:tr>
      <w:tr w:rsidR="00EF3A32" w:rsidRPr="0034284B" w:rsidTr="005B1A18">
        <w:trPr>
          <w:trHeight w:val="570"/>
        </w:trPr>
        <w:tc>
          <w:tcPr>
            <w:tcW w:w="562" w:type="dxa"/>
            <w:vMerge/>
            <w:tcBorders>
              <w:top w:val="nil"/>
            </w:tcBorders>
          </w:tcPr>
          <w:p w:rsidR="00EF3A32" w:rsidRPr="0034284B" w:rsidRDefault="00EF3A32" w:rsidP="0034284B">
            <w:pPr>
              <w:rPr>
                <w:sz w:val="20"/>
                <w:szCs w:val="20"/>
              </w:rPr>
            </w:pPr>
          </w:p>
        </w:tc>
        <w:tc>
          <w:tcPr>
            <w:tcW w:w="4253" w:type="dxa"/>
          </w:tcPr>
          <w:p w:rsidR="00EF3A32" w:rsidRPr="0034284B" w:rsidRDefault="00BC38AC" w:rsidP="007D1F0E">
            <w:pPr>
              <w:pStyle w:val="TableParagraph"/>
              <w:rPr>
                <w:color w:val="FF0000"/>
                <w:sz w:val="20"/>
                <w:szCs w:val="20"/>
              </w:rPr>
            </w:pPr>
            <w:r w:rsidRPr="005724D2">
              <w:rPr>
                <w:b/>
                <w:sz w:val="20"/>
                <w:szCs w:val="20"/>
              </w:rPr>
              <w:t>ПС7.</w:t>
            </w:r>
            <w:r w:rsidR="00455491" w:rsidRPr="005724D2">
              <w:rPr>
                <w:sz w:val="20"/>
                <w:szCs w:val="20"/>
              </w:rPr>
              <w:t xml:space="preserve"> </w:t>
            </w:r>
            <w:r w:rsidR="007D1F0E" w:rsidRPr="007D1F0E">
              <w:rPr>
                <w:sz w:val="20"/>
                <w:szCs w:val="20"/>
                <w:lang w:eastAsia="ko-KR"/>
              </w:rPr>
              <w:t>Қазақстандағы бәсекелестіктің негізгі нысандары</w:t>
            </w:r>
            <w:r w:rsidR="007D1F0E" w:rsidRPr="007D1F0E">
              <w:rPr>
                <w:sz w:val="20"/>
                <w:szCs w:val="20"/>
              </w:rPr>
              <w:t>ның</w:t>
            </w:r>
            <w:r w:rsidR="007D1F0E" w:rsidRPr="007D1F0E">
              <w:rPr>
                <w:sz w:val="20"/>
                <w:szCs w:val="20"/>
                <w:lang w:eastAsia="ko-KR"/>
              </w:rPr>
              <w:t xml:space="preserve">  тиімді баға стратегиясын қалыптастыру</w:t>
            </w:r>
          </w:p>
        </w:tc>
        <w:tc>
          <w:tcPr>
            <w:tcW w:w="710" w:type="dxa"/>
          </w:tcPr>
          <w:p w:rsidR="00EF3A32" w:rsidRPr="0034284B" w:rsidRDefault="00BC38AC" w:rsidP="0034284B">
            <w:pPr>
              <w:pStyle w:val="TableParagraph"/>
              <w:rPr>
                <w:sz w:val="20"/>
                <w:szCs w:val="20"/>
              </w:rPr>
            </w:pPr>
            <w:r w:rsidRPr="0034284B">
              <w:rPr>
                <w:sz w:val="20"/>
                <w:szCs w:val="20"/>
              </w:rPr>
              <w:t>ОН2 ОН5</w:t>
            </w:r>
          </w:p>
        </w:tc>
        <w:tc>
          <w:tcPr>
            <w:tcW w:w="849" w:type="dxa"/>
          </w:tcPr>
          <w:p w:rsidR="00EF3A32" w:rsidRPr="0034284B" w:rsidRDefault="00BC38AC" w:rsidP="0034284B">
            <w:pPr>
              <w:pStyle w:val="TableParagraph"/>
              <w:rPr>
                <w:sz w:val="20"/>
                <w:szCs w:val="20"/>
              </w:rPr>
            </w:pPr>
            <w:r w:rsidRPr="0034284B">
              <w:rPr>
                <w:sz w:val="20"/>
                <w:szCs w:val="20"/>
              </w:rPr>
              <w:t>ЖИ1.4</w:t>
            </w:r>
          </w:p>
          <w:p w:rsidR="00EF3A32" w:rsidRPr="0034284B" w:rsidRDefault="00BC38AC" w:rsidP="0034284B">
            <w:pPr>
              <w:pStyle w:val="TableParagraph"/>
              <w:rPr>
                <w:sz w:val="20"/>
                <w:szCs w:val="20"/>
              </w:rPr>
            </w:pPr>
            <w:r w:rsidRPr="0034284B">
              <w:rPr>
                <w:sz w:val="20"/>
                <w:szCs w:val="20"/>
              </w:rPr>
              <w:t>ЖИ2.3</w:t>
            </w:r>
          </w:p>
          <w:p w:rsidR="00EF3A32" w:rsidRPr="0034284B" w:rsidRDefault="00BC38AC" w:rsidP="0034284B">
            <w:pPr>
              <w:pStyle w:val="TableParagraph"/>
              <w:rPr>
                <w:sz w:val="20"/>
                <w:szCs w:val="20"/>
              </w:rPr>
            </w:pPr>
            <w:r w:rsidRPr="0034284B">
              <w:rPr>
                <w:sz w:val="20"/>
                <w:szCs w:val="20"/>
              </w:rPr>
              <w:t>ЖИ5.2</w:t>
            </w:r>
          </w:p>
        </w:tc>
        <w:tc>
          <w:tcPr>
            <w:tcW w:w="707" w:type="dxa"/>
          </w:tcPr>
          <w:p w:rsidR="00EF3A32" w:rsidRPr="0034284B" w:rsidRDefault="00EF3A32" w:rsidP="0034284B">
            <w:pPr>
              <w:pStyle w:val="TableParagraph"/>
              <w:rPr>
                <w:b/>
                <w:sz w:val="20"/>
                <w:szCs w:val="20"/>
              </w:rPr>
            </w:pPr>
          </w:p>
          <w:p w:rsidR="00EF3A32" w:rsidRPr="0034284B" w:rsidRDefault="00BC38AC" w:rsidP="0034284B">
            <w:pPr>
              <w:pStyle w:val="TableParagraph"/>
              <w:jc w:val="center"/>
              <w:rPr>
                <w:sz w:val="20"/>
                <w:szCs w:val="20"/>
              </w:rPr>
            </w:pPr>
            <w:r w:rsidRPr="0034284B">
              <w:rPr>
                <w:w w:val="99"/>
                <w:sz w:val="20"/>
                <w:szCs w:val="20"/>
              </w:rPr>
              <w:t>2</w:t>
            </w:r>
          </w:p>
        </w:tc>
        <w:tc>
          <w:tcPr>
            <w:tcW w:w="710" w:type="dxa"/>
          </w:tcPr>
          <w:p w:rsidR="00EF3A32" w:rsidRPr="0034284B" w:rsidRDefault="00EF3A32" w:rsidP="0034284B">
            <w:pPr>
              <w:pStyle w:val="TableParagraph"/>
              <w:rPr>
                <w:b/>
                <w:sz w:val="20"/>
                <w:szCs w:val="20"/>
              </w:rPr>
            </w:pPr>
          </w:p>
          <w:p w:rsidR="00EF3A32" w:rsidRPr="0034284B" w:rsidRDefault="00BC38AC" w:rsidP="0034284B">
            <w:pPr>
              <w:pStyle w:val="TableParagraph"/>
              <w:jc w:val="center"/>
              <w:rPr>
                <w:sz w:val="20"/>
                <w:szCs w:val="20"/>
              </w:rPr>
            </w:pPr>
            <w:r w:rsidRPr="0034284B">
              <w:rPr>
                <w:w w:val="99"/>
                <w:sz w:val="20"/>
                <w:szCs w:val="20"/>
              </w:rPr>
              <w:t>8</w:t>
            </w:r>
          </w:p>
        </w:tc>
        <w:tc>
          <w:tcPr>
            <w:tcW w:w="1273" w:type="dxa"/>
          </w:tcPr>
          <w:p w:rsidR="00EF3A32" w:rsidRPr="0034284B" w:rsidRDefault="004E725B" w:rsidP="0034284B">
            <w:pPr>
              <w:pStyle w:val="TableParagraph"/>
              <w:rPr>
                <w:sz w:val="20"/>
                <w:szCs w:val="20"/>
              </w:rPr>
            </w:pPr>
            <w:r w:rsidRPr="0034284B">
              <w:rPr>
                <w:sz w:val="20"/>
                <w:szCs w:val="20"/>
              </w:rPr>
              <w:t xml:space="preserve">Презентация </w:t>
            </w:r>
          </w:p>
        </w:tc>
        <w:tc>
          <w:tcPr>
            <w:tcW w:w="1559" w:type="dxa"/>
          </w:tcPr>
          <w:p w:rsidR="00EF3A32" w:rsidRPr="0034284B" w:rsidRDefault="00D00442" w:rsidP="0034284B">
            <w:pPr>
              <w:pStyle w:val="TableParagraph"/>
              <w:rPr>
                <w:sz w:val="20"/>
                <w:szCs w:val="20"/>
              </w:rPr>
            </w:pPr>
            <w:r w:rsidRPr="0034284B">
              <w:rPr>
                <w:sz w:val="20"/>
                <w:szCs w:val="20"/>
              </w:rPr>
              <w:t>Оффлайн</w:t>
            </w:r>
          </w:p>
        </w:tc>
      </w:tr>
      <w:tr w:rsidR="003033C2" w:rsidRPr="0034284B" w:rsidTr="005B1A18">
        <w:trPr>
          <w:trHeight w:val="425"/>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8</w:t>
            </w:r>
          </w:p>
        </w:tc>
        <w:tc>
          <w:tcPr>
            <w:tcW w:w="4253" w:type="dxa"/>
          </w:tcPr>
          <w:p w:rsidR="003033C2" w:rsidRPr="0034284B" w:rsidRDefault="003033C2" w:rsidP="005B1A18">
            <w:pPr>
              <w:pStyle w:val="1"/>
              <w:shd w:val="clear" w:color="auto" w:fill="FFFFFF"/>
              <w:spacing w:before="0" w:beforeAutospacing="0" w:after="0" w:afterAutospacing="0"/>
              <w:rPr>
                <w:sz w:val="20"/>
                <w:szCs w:val="20"/>
              </w:rPr>
            </w:pPr>
            <w:r w:rsidRPr="00422728">
              <w:rPr>
                <w:sz w:val="20"/>
                <w:szCs w:val="20"/>
              </w:rPr>
              <w:t>Д8</w:t>
            </w:r>
            <w:r w:rsidRPr="0034284B">
              <w:rPr>
                <w:b w:val="0"/>
                <w:sz w:val="20"/>
                <w:szCs w:val="20"/>
              </w:rPr>
              <w:t>.</w:t>
            </w:r>
            <w:r w:rsidRPr="0034284B">
              <w:rPr>
                <w:sz w:val="20"/>
                <w:szCs w:val="20"/>
              </w:rPr>
              <w:t xml:space="preserve"> </w:t>
            </w:r>
            <w:r w:rsidR="00422728">
              <w:rPr>
                <w:b w:val="0"/>
                <w:color w:val="222222"/>
                <w:sz w:val="20"/>
                <w:szCs w:val="20"/>
                <w:lang w:val="kk-KZ"/>
              </w:rPr>
              <w:t>Фирманың</w:t>
            </w:r>
            <w:r w:rsidR="00422728" w:rsidRPr="00422728">
              <w:rPr>
                <w:b w:val="0"/>
                <w:color w:val="222222"/>
                <w:sz w:val="20"/>
                <w:szCs w:val="20"/>
              </w:rPr>
              <w:t xml:space="preserve"> бәсекелестік </w:t>
            </w:r>
            <w:proofErr w:type="spellStart"/>
            <w:r w:rsidR="00422728" w:rsidRPr="00422728">
              <w:rPr>
                <w:b w:val="0"/>
                <w:color w:val="222222"/>
                <w:sz w:val="20"/>
                <w:szCs w:val="20"/>
              </w:rPr>
              <w:t>стратегиясы</w:t>
            </w:r>
            <w:proofErr w:type="spellEnd"/>
          </w:p>
        </w:tc>
        <w:tc>
          <w:tcPr>
            <w:tcW w:w="710" w:type="dxa"/>
          </w:tcPr>
          <w:p w:rsidR="003033C2" w:rsidRPr="0034284B" w:rsidRDefault="003033C2" w:rsidP="005B1A18">
            <w:pPr>
              <w:pStyle w:val="TableParagraph"/>
              <w:rPr>
                <w:sz w:val="20"/>
                <w:szCs w:val="20"/>
              </w:rPr>
            </w:pPr>
            <w:r w:rsidRPr="0034284B">
              <w:rPr>
                <w:sz w:val="20"/>
                <w:szCs w:val="20"/>
              </w:rPr>
              <w:t>ОН1 ОН3</w:t>
            </w:r>
          </w:p>
        </w:tc>
        <w:tc>
          <w:tcPr>
            <w:tcW w:w="849" w:type="dxa"/>
          </w:tcPr>
          <w:p w:rsidR="003033C2" w:rsidRPr="0034284B" w:rsidRDefault="003033C2" w:rsidP="005B1A18">
            <w:pPr>
              <w:pStyle w:val="TableParagraph"/>
              <w:rPr>
                <w:sz w:val="20"/>
                <w:szCs w:val="20"/>
              </w:rPr>
            </w:pPr>
            <w:r w:rsidRPr="0034284B">
              <w:rPr>
                <w:sz w:val="20"/>
                <w:szCs w:val="20"/>
              </w:rPr>
              <w:t>ЖИ1.1</w:t>
            </w:r>
          </w:p>
          <w:p w:rsidR="003033C2" w:rsidRPr="0034284B" w:rsidRDefault="003033C2" w:rsidP="005B1A18">
            <w:pPr>
              <w:pStyle w:val="TableParagraph"/>
              <w:rPr>
                <w:sz w:val="20"/>
                <w:szCs w:val="20"/>
              </w:rPr>
            </w:pPr>
            <w:r w:rsidRPr="0034284B">
              <w:rPr>
                <w:sz w:val="20"/>
                <w:szCs w:val="20"/>
              </w:rPr>
              <w:t>ЖИ3.1</w:t>
            </w:r>
          </w:p>
        </w:tc>
        <w:tc>
          <w:tcPr>
            <w:tcW w:w="707" w:type="dxa"/>
          </w:tcPr>
          <w:p w:rsidR="003033C2" w:rsidRPr="0034284B" w:rsidRDefault="003033C2" w:rsidP="005B1A18">
            <w:pPr>
              <w:pStyle w:val="TableParagraph"/>
              <w:jc w:val="center"/>
              <w:rPr>
                <w:sz w:val="20"/>
                <w:szCs w:val="20"/>
              </w:rPr>
            </w:pPr>
            <w:r w:rsidRPr="0034284B">
              <w:rPr>
                <w:w w:val="99"/>
                <w:sz w:val="20"/>
                <w:szCs w:val="20"/>
              </w:rPr>
              <w:t>1</w:t>
            </w:r>
          </w:p>
        </w:tc>
        <w:tc>
          <w:tcPr>
            <w:tcW w:w="710" w:type="dxa"/>
          </w:tcPr>
          <w:p w:rsidR="003033C2" w:rsidRPr="0034284B" w:rsidRDefault="003033C2" w:rsidP="005B1A18">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5B1A18">
            <w:pPr>
              <w:pStyle w:val="TableParagraph"/>
              <w:rPr>
                <w:sz w:val="20"/>
                <w:szCs w:val="20"/>
              </w:rPr>
            </w:pPr>
            <w:r w:rsidRPr="0034284B">
              <w:rPr>
                <w:sz w:val="20"/>
                <w:szCs w:val="20"/>
              </w:rPr>
              <w:t>ӨТС</w:t>
            </w:r>
          </w:p>
        </w:tc>
        <w:tc>
          <w:tcPr>
            <w:tcW w:w="1559" w:type="dxa"/>
          </w:tcPr>
          <w:p w:rsidR="003033C2" w:rsidRPr="0034284B" w:rsidRDefault="003033C2" w:rsidP="005B1A18">
            <w:pPr>
              <w:rPr>
                <w:sz w:val="20"/>
                <w:szCs w:val="20"/>
              </w:rPr>
            </w:pPr>
            <w:r w:rsidRPr="0034284B">
              <w:rPr>
                <w:sz w:val="20"/>
                <w:szCs w:val="20"/>
              </w:rPr>
              <w:t>Оффлайн</w:t>
            </w:r>
          </w:p>
        </w:tc>
      </w:tr>
      <w:tr w:rsidR="003033C2" w:rsidRPr="0034284B" w:rsidTr="00FA5B98">
        <w:trPr>
          <w:trHeight w:val="583"/>
        </w:trPr>
        <w:tc>
          <w:tcPr>
            <w:tcW w:w="562" w:type="dxa"/>
            <w:vMerge/>
            <w:tcBorders>
              <w:top w:val="nil"/>
            </w:tcBorders>
          </w:tcPr>
          <w:p w:rsidR="003033C2" w:rsidRPr="0034284B" w:rsidRDefault="003033C2" w:rsidP="0034284B">
            <w:pPr>
              <w:rPr>
                <w:sz w:val="20"/>
                <w:szCs w:val="20"/>
              </w:rPr>
            </w:pPr>
          </w:p>
        </w:tc>
        <w:tc>
          <w:tcPr>
            <w:tcW w:w="4253" w:type="dxa"/>
          </w:tcPr>
          <w:p w:rsidR="003033C2" w:rsidRPr="0034284B" w:rsidRDefault="003033C2" w:rsidP="0034284B">
            <w:pPr>
              <w:pStyle w:val="TableParagraph"/>
              <w:rPr>
                <w:sz w:val="20"/>
                <w:szCs w:val="20"/>
              </w:rPr>
            </w:pPr>
            <w:r w:rsidRPr="0034284B">
              <w:rPr>
                <w:b/>
                <w:sz w:val="20"/>
                <w:szCs w:val="20"/>
              </w:rPr>
              <w:t>ПС8.</w:t>
            </w:r>
            <w:r w:rsidRPr="0034284B">
              <w:rPr>
                <w:sz w:val="20"/>
                <w:szCs w:val="20"/>
              </w:rPr>
              <w:t>.</w:t>
            </w:r>
            <w:r w:rsidR="007F5A1F" w:rsidRPr="0034284B">
              <w:rPr>
                <w:rFonts w:eastAsiaTheme="minorHAnsi"/>
                <w:bCs/>
                <w:sz w:val="20"/>
                <w:szCs w:val="20"/>
              </w:rPr>
              <w:t xml:space="preserve"> </w:t>
            </w:r>
            <w:r w:rsidR="00422728" w:rsidRPr="00422728">
              <w:rPr>
                <w:color w:val="222222"/>
                <w:sz w:val="20"/>
                <w:szCs w:val="20"/>
              </w:rPr>
              <w:t>Фирманың бәсекелестік стратегиясы</w:t>
            </w:r>
            <w:r w:rsidR="005B5E0C">
              <w:rPr>
                <w:color w:val="222222"/>
                <w:sz w:val="20"/>
                <w:szCs w:val="20"/>
              </w:rPr>
              <w:t>ның  қалыптасу ерекшеліктері</w:t>
            </w:r>
          </w:p>
        </w:tc>
        <w:tc>
          <w:tcPr>
            <w:tcW w:w="710" w:type="dxa"/>
          </w:tcPr>
          <w:p w:rsidR="003033C2" w:rsidRPr="0034284B" w:rsidRDefault="003033C2" w:rsidP="0034284B">
            <w:pPr>
              <w:pStyle w:val="TableParagraph"/>
              <w:rPr>
                <w:sz w:val="20"/>
                <w:szCs w:val="20"/>
              </w:rPr>
            </w:pPr>
            <w:r w:rsidRPr="0034284B">
              <w:rPr>
                <w:sz w:val="20"/>
                <w:szCs w:val="20"/>
              </w:rPr>
              <w:t>ОН1 ОН3</w:t>
            </w:r>
          </w:p>
        </w:tc>
        <w:tc>
          <w:tcPr>
            <w:tcW w:w="849" w:type="dxa"/>
          </w:tcPr>
          <w:p w:rsidR="003033C2" w:rsidRPr="0034284B" w:rsidRDefault="003033C2" w:rsidP="0034284B">
            <w:pPr>
              <w:pStyle w:val="TableParagraph"/>
              <w:rPr>
                <w:sz w:val="20"/>
                <w:szCs w:val="20"/>
              </w:rPr>
            </w:pPr>
            <w:r w:rsidRPr="0034284B">
              <w:rPr>
                <w:sz w:val="20"/>
                <w:szCs w:val="20"/>
              </w:rPr>
              <w:t>ЖИ1.4</w:t>
            </w:r>
          </w:p>
          <w:p w:rsidR="003033C2" w:rsidRPr="0034284B" w:rsidRDefault="003033C2" w:rsidP="0034284B">
            <w:pPr>
              <w:pStyle w:val="TableParagraph"/>
              <w:rPr>
                <w:sz w:val="20"/>
                <w:szCs w:val="20"/>
              </w:rPr>
            </w:pPr>
            <w:r w:rsidRPr="0034284B">
              <w:rPr>
                <w:sz w:val="20"/>
                <w:szCs w:val="20"/>
              </w:rPr>
              <w:t>ЖИ3.1</w:t>
            </w:r>
          </w:p>
          <w:p w:rsidR="003033C2" w:rsidRPr="0034284B" w:rsidRDefault="003033C2" w:rsidP="0034284B">
            <w:pPr>
              <w:pStyle w:val="TableParagraph"/>
              <w:rPr>
                <w:sz w:val="20"/>
                <w:szCs w:val="20"/>
              </w:rPr>
            </w:pPr>
            <w:r w:rsidRPr="0034284B">
              <w:rPr>
                <w:sz w:val="20"/>
                <w:szCs w:val="20"/>
              </w:rPr>
              <w:t>ЖИ5.2</w:t>
            </w:r>
          </w:p>
        </w:tc>
        <w:tc>
          <w:tcPr>
            <w:tcW w:w="707" w:type="dxa"/>
          </w:tcPr>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73637D" w:rsidP="0034284B">
            <w:pPr>
              <w:pStyle w:val="TableParagraph"/>
              <w:rPr>
                <w:sz w:val="20"/>
                <w:szCs w:val="20"/>
              </w:rPr>
            </w:pPr>
            <w:r w:rsidRPr="0034284B">
              <w:rPr>
                <w:b/>
                <w:sz w:val="20"/>
                <w:szCs w:val="20"/>
              </w:rPr>
              <w:t xml:space="preserve">    </w:t>
            </w:r>
            <w:r w:rsidR="003033C2" w:rsidRPr="0034284B">
              <w:rPr>
                <w:sz w:val="20"/>
                <w:szCs w:val="20"/>
              </w:rPr>
              <w:t>Пікірталас</w:t>
            </w:r>
          </w:p>
        </w:tc>
        <w:tc>
          <w:tcPr>
            <w:tcW w:w="1559" w:type="dxa"/>
          </w:tcPr>
          <w:p w:rsidR="003033C2" w:rsidRPr="0034284B" w:rsidRDefault="003033C2" w:rsidP="0034284B">
            <w:pPr>
              <w:rPr>
                <w:sz w:val="20"/>
                <w:szCs w:val="20"/>
              </w:rPr>
            </w:pPr>
            <w:r w:rsidRPr="0034284B">
              <w:rPr>
                <w:sz w:val="20"/>
                <w:szCs w:val="20"/>
              </w:rPr>
              <w:t>Оффлайн</w:t>
            </w:r>
          </w:p>
        </w:tc>
      </w:tr>
      <w:tr w:rsidR="00EF3A32" w:rsidRPr="0034284B" w:rsidTr="00332D5B">
        <w:trPr>
          <w:trHeight w:val="258"/>
        </w:trPr>
        <w:tc>
          <w:tcPr>
            <w:tcW w:w="562" w:type="dxa"/>
            <w:vMerge/>
            <w:tcBorders>
              <w:top w:val="nil"/>
            </w:tcBorders>
          </w:tcPr>
          <w:p w:rsidR="00EF3A32" w:rsidRPr="0034284B" w:rsidRDefault="00EF3A32" w:rsidP="0034284B">
            <w:pPr>
              <w:rPr>
                <w:sz w:val="20"/>
                <w:szCs w:val="20"/>
              </w:rPr>
            </w:pPr>
          </w:p>
        </w:tc>
        <w:tc>
          <w:tcPr>
            <w:tcW w:w="4253" w:type="dxa"/>
          </w:tcPr>
          <w:p w:rsidR="00EF3A32" w:rsidRPr="0034284B" w:rsidRDefault="00BC38AC" w:rsidP="0034284B">
            <w:pPr>
              <w:pStyle w:val="TableParagraph"/>
              <w:rPr>
                <w:sz w:val="20"/>
                <w:szCs w:val="20"/>
              </w:rPr>
            </w:pPr>
            <w:r w:rsidRPr="0034284B">
              <w:rPr>
                <w:b/>
                <w:color w:val="1F1F1E"/>
                <w:sz w:val="20"/>
                <w:szCs w:val="20"/>
              </w:rPr>
              <w:t xml:space="preserve">МОӨЖ 3. </w:t>
            </w:r>
            <w:r w:rsidRPr="0034284B">
              <w:rPr>
                <w:color w:val="1F1F1E"/>
                <w:sz w:val="20"/>
                <w:szCs w:val="20"/>
              </w:rPr>
              <w:t>МӨЖ 3 орындау бойынша консультация</w:t>
            </w:r>
          </w:p>
        </w:tc>
        <w:tc>
          <w:tcPr>
            <w:tcW w:w="710" w:type="dxa"/>
          </w:tcPr>
          <w:p w:rsidR="00EF3A32" w:rsidRPr="0034284B" w:rsidRDefault="00EF3A32" w:rsidP="0034284B">
            <w:pPr>
              <w:pStyle w:val="TableParagraph"/>
              <w:rPr>
                <w:sz w:val="20"/>
                <w:szCs w:val="20"/>
              </w:rPr>
            </w:pPr>
          </w:p>
        </w:tc>
        <w:tc>
          <w:tcPr>
            <w:tcW w:w="849" w:type="dxa"/>
          </w:tcPr>
          <w:p w:rsidR="00EF3A32" w:rsidRPr="0034284B" w:rsidRDefault="00EF3A32" w:rsidP="0034284B">
            <w:pPr>
              <w:pStyle w:val="TableParagraph"/>
              <w:rPr>
                <w:sz w:val="20"/>
                <w:szCs w:val="20"/>
              </w:rPr>
            </w:pPr>
          </w:p>
        </w:tc>
        <w:tc>
          <w:tcPr>
            <w:tcW w:w="707" w:type="dxa"/>
          </w:tcPr>
          <w:p w:rsidR="00EF3A32" w:rsidRPr="0034284B" w:rsidRDefault="00EF3A32" w:rsidP="0034284B">
            <w:pPr>
              <w:pStyle w:val="TableParagraph"/>
              <w:rPr>
                <w:sz w:val="20"/>
                <w:szCs w:val="20"/>
              </w:rPr>
            </w:pPr>
          </w:p>
        </w:tc>
        <w:tc>
          <w:tcPr>
            <w:tcW w:w="710" w:type="dxa"/>
          </w:tcPr>
          <w:p w:rsidR="00EF3A32" w:rsidRPr="0034284B" w:rsidRDefault="00EF3A32" w:rsidP="0034284B">
            <w:pPr>
              <w:pStyle w:val="TableParagraph"/>
              <w:rPr>
                <w:sz w:val="20"/>
                <w:szCs w:val="20"/>
              </w:rPr>
            </w:pPr>
          </w:p>
        </w:tc>
        <w:tc>
          <w:tcPr>
            <w:tcW w:w="1273" w:type="dxa"/>
          </w:tcPr>
          <w:p w:rsidR="00EF3A32" w:rsidRPr="0034284B" w:rsidRDefault="00EF3A32" w:rsidP="0034284B">
            <w:pPr>
              <w:pStyle w:val="TableParagraph"/>
              <w:rPr>
                <w:sz w:val="20"/>
                <w:szCs w:val="20"/>
              </w:rPr>
            </w:pPr>
          </w:p>
        </w:tc>
        <w:tc>
          <w:tcPr>
            <w:tcW w:w="1559" w:type="dxa"/>
          </w:tcPr>
          <w:p w:rsidR="00EF3A32" w:rsidRPr="0034284B" w:rsidRDefault="00480DC3" w:rsidP="0034284B">
            <w:pPr>
              <w:pStyle w:val="TableParagraph"/>
              <w:rPr>
                <w:sz w:val="20"/>
                <w:szCs w:val="20"/>
              </w:rPr>
            </w:pPr>
            <w:r w:rsidRPr="0034284B">
              <w:rPr>
                <w:sz w:val="20"/>
                <w:szCs w:val="20"/>
              </w:rPr>
              <w:t>Zoom да вебинар</w:t>
            </w:r>
          </w:p>
        </w:tc>
      </w:tr>
      <w:tr w:rsidR="0087016F" w:rsidRPr="0034284B">
        <w:trPr>
          <w:trHeight w:val="691"/>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B2E76">
            <w:pPr>
              <w:pStyle w:val="TableParagraph"/>
              <w:rPr>
                <w:sz w:val="20"/>
                <w:szCs w:val="20"/>
              </w:rPr>
            </w:pPr>
            <w:r w:rsidRPr="0034284B">
              <w:rPr>
                <w:b/>
                <w:sz w:val="20"/>
                <w:szCs w:val="20"/>
              </w:rPr>
              <w:t xml:space="preserve">МӨЖ 3 </w:t>
            </w:r>
            <w:r w:rsidR="003B2E76" w:rsidRPr="003B2E76">
              <w:rPr>
                <w:sz w:val="20"/>
                <w:szCs w:val="20"/>
              </w:rPr>
              <w:t xml:space="preserve">Нарық жағдайында </w:t>
            </w:r>
            <w:r w:rsidR="003B2E76">
              <w:rPr>
                <w:sz w:val="20"/>
                <w:szCs w:val="20"/>
              </w:rPr>
              <w:t xml:space="preserve">фирманың </w:t>
            </w:r>
            <w:r w:rsidR="003B2E76" w:rsidRPr="003B2E76">
              <w:rPr>
                <w:sz w:val="20"/>
                <w:szCs w:val="20"/>
              </w:rPr>
              <w:t>бәсекеге қабілеттілігін қамтамасыз етудің шарттары мен негіздері</w:t>
            </w:r>
          </w:p>
        </w:tc>
        <w:tc>
          <w:tcPr>
            <w:tcW w:w="710" w:type="dxa"/>
          </w:tcPr>
          <w:p w:rsidR="0087016F" w:rsidRPr="0034284B" w:rsidRDefault="0087016F" w:rsidP="0034284B">
            <w:pPr>
              <w:pStyle w:val="TableParagraph"/>
              <w:rPr>
                <w:sz w:val="20"/>
                <w:szCs w:val="20"/>
              </w:rPr>
            </w:pPr>
            <w:r w:rsidRPr="0034284B">
              <w:rPr>
                <w:sz w:val="20"/>
                <w:szCs w:val="20"/>
              </w:rPr>
              <w:t>ОН1 ОН3</w:t>
            </w:r>
          </w:p>
        </w:tc>
        <w:tc>
          <w:tcPr>
            <w:tcW w:w="849" w:type="dxa"/>
          </w:tcPr>
          <w:p w:rsidR="0087016F" w:rsidRPr="0034284B" w:rsidRDefault="0087016F" w:rsidP="0034284B">
            <w:pPr>
              <w:pStyle w:val="TableParagraph"/>
              <w:rPr>
                <w:sz w:val="20"/>
                <w:szCs w:val="20"/>
              </w:rPr>
            </w:pPr>
            <w:r w:rsidRPr="0034284B">
              <w:rPr>
                <w:sz w:val="20"/>
                <w:szCs w:val="20"/>
              </w:rPr>
              <w:t>ЖИ1.3</w:t>
            </w:r>
          </w:p>
          <w:p w:rsidR="0087016F" w:rsidRPr="0034284B" w:rsidRDefault="0087016F" w:rsidP="0034284B">
            <w:pPr>
              <w:pStyle w:val="TableParagraph"/>
              <w:rPr>
                <w:sz w:val="20"/>
                <w:szCs w:val="20"/>
              </w:rPr>
            </w:pPr>
            <w:r w:rsidRPr="0034284B">
              <w:rPr>
                <w:sz w:val="20"/>
                <w:szCs w:val="20"/>
              </w:rPr>
              <w:t>ЖИ1.4</w:t>
            </w:r>
          </w:p>
          <w:p w:rsidR="0087016F" w:rsidRPr="0034284B" w:rsidRDefault="0087016F" w:rsidP="0034284B">
            <w:pPr>
              <w:pStyle w:val="TableParagraph"/>
              <w:rPr>
                <w:sz w:val="20"/>
                <w:szCs w:val="20"/>
              </w:rPr>
            </w:pPr>
            <w:r w:rsidRPr="0034284B">
              <w:rPr>
                <w:sz w:val="20"/>
                <w:szCs w:val="20"/>
              </w:rPr>
              <w:t>ЖИ3.3</w:t>
            </w: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jc w:val="right"/>
              <w:rPr>
                <w:sz w:val="20"/>
                <w:szCs w:val="20"/>
                <w:lang w:val="en-US"/>
              </w:rPr>
            </w:pPr>
            <w:r w:rsidRPr="0034284B">
              <w:rPr>
                <w:sz w:val="20"/>
                <w:szCs w:val="20"/>
              </w:rPr>
              <w:t>2</w:t>
            </w:r>
            <w:r w:rsidRPr="0034284B">
              <w:rPr>
                <w:sz w:val="20"/>
                <w:szCs w:val="20"/>
                <w:lang w:val="en-US"/>
              </w:rPr>
              <w:t>3</w:t>
            </w:r>
          </w:p>
        </w:tc>
        <w:tc>
          <w:tcPr>
            <w:tcW w:w="1273" w:type="dxa"/>
          </w:tcPr>
          <w:p w:rsidR="0087016F" w:rsidRPr="0034284B" w:rsidRDefault="0087016F" w:rsidP="0034284B">
            <w:pPr>
              <w:jc w:val="both"/>
              <w:rPr>
                <w:sz w:val="20"/>
                <w:szCs w:val="20"/>
              </w:rPr>
            </w:pPr>
            <w:r w:rsidRPr="0034284B">
              <w:rPr>
                <w:sz w:val="20"/>
                <w:szCs w:val="20"/>
              </w:rPr>
              <w:t xml:space="preserve">   ЖТ</w:t>
            </w:r>
          </w:p>
        </w:tc>
        <w:tc>
          <w:tcPr>
            <w:tcW w:w="1559" w:type="dxa"/>
          </w:tcPr>
          <w:p w:rsidR="0087016F" w:rsidRPr="0034284B" w:rsidRDefault="0087016F" w:rsidP="0034284B">
            <w:pPr>
              <w:pStyle w:val="TableParagraph"/>
              <w:jc w:val="center"/>
              <w:rPr>
                <w:sz w:val="20"/>
                <w:szCs w:val="20"/>
              </w:rPr>
            </w:pPr>
          </w:p>
        </w:tc>
      </w:tr>
      <w:tr w:rsidR="003033C2" w:rsidRPr="0034284B" w:rsidTr="00BC3E91">
        <w:trPr>
          <w:trHeight w:val="525"/>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9</w:t>
            </w:r>
          </w:p>
        </w:tc>
        <w:tc>
          <w:tcPr>
            <w:tcW w:w="4253" w:type="dxa"/>
          </w:tcPr>
          <w:p w:rsidR="003033C2" w:rsidRPr="007771A4" w:rsidRDefault="003033C2" w:rsidP="00495950">
            <w:pPr>
              <w:pStyle w:val="1"/>
              <w:ind w:right="-426"/>
              <w:rPr>
                <w:sz w:val="20"/>
                <w:szCs w:val="20"/>
                <w:lang w:val="kk-KZ"/>
              </w:rPr>
            </w:pPr>
            <w:bookmarkStart w:id="0" w:name="_GoBack"/>
            <w:bookmarkEnd w:id="0"/>
            <w:r w:rsidRPr="00495950">
              <w:rPr>
                <w:sz w:val="20"/>
                <w:szCs w:val="20"/>
                <w:lang w:val="kk-KZ"/>
              </w:rPr>
              <w:t>Д9</w:t>
            </w:r>
            <w:r w:rsidRPr="007771A4">
              <w:rPr>
                <w:b w:val="0"/>
                <w:sz w:val="20"/>
                <w:szCs w:val="20"/>
                <w:lang w:val="kk-KZ"/>
              </w:rPr>
              <w:t xml:space="preserve">. </w:t>
            </w:r>
            <w:r w:rsidR="007771A4" w:rsidRPr="007771A4">
              <w:rPr>
                <w:b w:val="0"/>
                <w:color w:val="262626" w:themeColor="text1" w:themeTint="D9"/>
                <w:sz w:val="20"/>
                <w:szCs w:val="20"/>
                <w:lang w:val="kk-KZ"/>
              </w:rPr>
              <w:t>М. Портер мен Ф. Котлер бойынша бәсекелестік артықшылықтарға қол жеткізу стратегиялары</w:t>
            </w:r>
          </w:p>
        </w:tc>
        <w:tc>
          <w:tcPr>
            <w:tcW w:w="710" w:type="dxa"/>
          </w:tcPr>
          <w:p w:rsidR="003033C2" w:rsidRPr="0034284B" w:rsidRDefault="003033C2" w:rsidP="0034284B">
            <w:pPr>
              <w:pStyle w:val="TableParagraph"/>
              <w:rPr>
                <w:sz w:val="20"/>
                <w:szCs w:val="20"/>
              </w:rPr>
            </w:pPr>
            <w:r w:rsidRPr="0034284B">
              <w:rPr>
                <w:sz w:val="20"/>
                <w:szCs w:val="20"/>
              </w:rPr>
              <w:t>ОН1 ОН3</w:t>
            </w:r>
          </w:p>
        </w:tc>
        <w:tc>
          <w:tcPr>
            <w:tcW w:w="849" w:type="dxa"/>
          </w:tcPr>
          <w:p w:rsidR="003033C2" w:rsidRPr="0034284B" w:rsidRDefault="003033C2" w:rsidP="0034284B">
            <w:pPr>
              <w:pStyle w:val="TableParagraph"/>
              <w:rPr>
                <w:sz w:val="20"/>
                <w:szCs w:val="20"/>
              </w:rPr>
            </w:pPr>
            <w:r w:rsidRPr="0034284B">
              <w:rPr>
                <w:sz w:val="20"/>
                <w:szCs w:val="20"/>
              </w:rPr>
              <w:t>ЖИ1.4</w:t>
            </w:r>
          </w:p>
          <w:p w:rsidR="003033C2" w:rsidRPr="0034284B" w:rsidRDefault="003033C2" w:rsidP="0034284B">
            <w:pPr>
              <w:pStyle w:val="TableParagraph"/>
              <w:rPr>
                <w:sz w:val="20"/>
                <w:szCs w:val="20"/>
              </w:rPr>
            </w:pPr>
            <w:r w:rsidRPr="0034284B">
              <w:rPr>
                <w:sz w:val="20"/>
                <w:szCs w:val="20"/>
              </w:rPr>
              <w:t>ЖИ3.2</w:t>
            </w:r>
          </w:p>
          <w:p w:rsidR="003033C2" w:rsidRPr="0034284B" w:rsidRDefault="003033C2" w:rsidP="0034284B">
            <w:pPr>
              <w:pStyle w:val="TableParagraph"/>
              <w:rPr>
                <w:sz w:val="20"/>
                <w:szCs w:val="20"/>
              </w:rPr>
            </w:pPr>
            <w:r w:rsidRPr="0034284B">
              <w:rPr>
                <w:sz w:val="20"/>
                <w:szCs w:val="20"/>
              </w:rPr>
              <w:t>ЖИ3.3</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 xml:space="preserve">        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5B1A18">
        <w:trPr>
          <w:trHeight w:val="383"/>
        </w:trPr>
        <w:tc>
          <w:tcPr>
            <w:tcW w:w="562" w:type="dxa"/>
            <w:vMerge/>
            <w:tcBorders>
              <w:top w:val="nil"/>
            </w:tcBorders>
          </w:tcPr>
          <w:p w:rsidR="003033C2" w:rsidRPr="0034284B" w:rsidRDefault="003033C2" w:rsidP="0034284B">
            <w:pPr>
              <w:rPr>
                <w:sz w:val="20"/>
                <w:szCs w:val="20"/>
              </w:rPr>
            </w:pPr>
          </w:p>
        </w:tc>
        <w:tc>
          <w:tcPr>
            <w:tcW w:w="4253" w:type="dxa"/>
          </w:tcPr>
          <w:p w:rsidR="003033C2" w:rsidRPr="0034284B" w:rsidRDefault="003033C2" w:rsidP="00495950">
            <w:pPr>
              <w:pStyle w:val="TableParagraph"/>
              <w:rPr>
                <w:sz w:val="20"/>
                <w:szCs w:val="20"/>
              </w:rPr>
            </w:pPr>
            <w:r w:rsidRPr="0034284B">
              <w:rPr>
                <w:b/>
                <w:sz w:val="20"/>
                <w:szCs w:val="20"/>
              </w:rPr>
              <w:t xml:space="preserve">ПС 9. </w:t>
            </w:r>
            <w:r w:rsidR="00495950" w:rsidRPr="00495950">
              <w:rPr>
                <w:sz w:val="20"/>
                <w:szCs w:val="20"/>
              </w:rPr>
              <w:t>Б</w:t>
            </w:r>
            <w:r w:rsidR="00495950" w:rsidRPr="007771A4">
              <w:rPr>
                <w:color w:val="262626" w:themeColor="text1" w:themeTint="D9"/>
                <w:sz w:val="20"/>
                <w:szCs w:val="20"/>
              </w:rPr>
              <w:t>әсекелестік артықшылықтарға қол жеткізу стратегиялары</w:t>
            </w:r>
          </w:p>
        </w:tc>
        <w:tc>
          <w:tcPr>
            <w:tcW w:w="710" w:type="dxa"/>
          </w:tcPr>
          <w:p w:rsidR="003033C2" w:rsidRPr="0034284B" w:rsidRDefault="003033C2" w:rsidP="0034284B">
            <w:pPr>
              <w:pStyle w:val="TableParagraph"/>
              <w:rPr>
                <w:sz w:val="20"/>
                <w:szCs w:val="20"/>
              </w:rPr>
            </w:pPr>
            <w:r w:rsidRPr="0034284B">
              <w:rPr>
                <w:sz w:val="20"/>
                <w:szCs w:val="20"/>
              </w:rPr>
              <w:t>ОН1 ОН3</w:t>
            </w:r>
          </w:p>
        </w:tc>
        <w:tc>
          <w:tcPr>
            <w:tcW w:w="849" w:type="dxa"/>
          </w:tcPr>
          <w:p w:rsidR="003033C2" w:rsidRPr="0034284B" w:rsidRDefault="003033C2" w:rsidP="0034284B">
            <w:pPr>
              <w:pStyle w:val="TableParagraph"/>
              <w:rPr>
                <w:sz w:val="20"/>
                <w:szCs w:val="20"/>
              </w:rPr>
            </w:pPr>
            <w:r w:rsidRPr="0034284B">
              <w:rPr>
                <w:sz w:val="20"/>
                <w:szCs w:val="20"/>
              </w:rPr>
              <w:t>ЖИ1.2</w:t>
            </w:r>
          </w:p>
          <w:p w:rsidR="003033C2" w:rsidRPr="0034284B" w:rsidRDefault="003033C2" w:rsidP="0034284B">
            <w:pPr>
              <w:pStyle w:val="TableParagraph"/>
              <w:rPr>
                <w:sz w:val="20"/>
                <w:szCs w:val="20"/>
              </w:rPr>
            </w:pPr>
            <w:r w:rsidRPr="0034284B">
              <w:rPr>
                <w:sz w:val="20"/>
                <w:szCs w:val="20"/>
              </w:rPr>
              <w:t>ЖИ3.3</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3033C2" w:rsidP="0034284B">
            <w:pPr>
              <w:pStyle w:val="TableParagraph"/>
              <w:rPr>
                <w:b/>
                <w:sz w:val="20"/>
                <w:szCs w:val="20"/>
              </w:rPr>
            </w:pPr>
          </w:p>
          <w:p w:rsidR="003033C2" w:rsidRPr="0034284B" w:rsidRDefault="0073637D" w:rsidP="0034284B">
            <w:pPr>
              <w:pStyle w:val="TableParagraph"/>
              <w:rPr>
                <w:sz w:val="20"/>
                <w:szCs w:val="20"/>
              </w:rPr>
            </w:pPr>
            <w:r w:rsidRPr="0034284B">
              <w:rPr>
                <w:sz w:val="20"/>
                <w:szCs w:val="20"/>
              </w:rPr>
              <w:t>Ауызша сұрау</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5B1A18">
        <w:trPr>
          <w:trHeight w:val="475"/>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10</w:t>
            </w:r>
          </w:p>
        </w:tc>
        <w:tc>
          <w:tcPr>
            <w:tcW w:w="4253" w:type="dxa"/>
          </w:tcPr>
          <w:p w:rsidR="003033C2" w:rsidRPr="0034284B" w:rsidRDefault="003033C2" w:rsidP="0034284B">
            <w:pPr>
              <w:pStyle w:val="TableParagraph"/>
              <w:rPr>
                <w:sz w:val="20"/>
                <w:szCs w:val="20"/>
              </w:rPr>
            </w:pPr>
            <w:r w:rsidRPr="0034284B">
              <w:rPr>
                <w:b/>
                <w:sz w:val="20"/>
                <w:szCs w:val="20"/>
              </w:rPr>
              <w:t>Д10.</w:t>
            </w:r>
            <w:r w:rsidRPr="0034284B">
              <w:rPr>
                <w:sz w:val="20"/>
                <w:szCs w:val="20"/>
              </w:rPr>
              <w:t xml:space="preserve"> </w:t>
            </w:r>
            <w:r w:rsidR="00375DD8" w:rsidRPr="00375DD8">
              <w:rPr>
                <w:sz w:val="20"/>
                <w:szCs w:val="20"/>
              </w:rPr>
              <w:t>Бәсекелестік күрестегі табыстың негізгі факторлары</w:t>
            </w:r>
          </w:p>
        </w:tc>
        <w:tc>
          <w:tcPr>
            <w:tcW w:w="710" w:type="dxa"/>
          </w:tcPr>
          <w:p w:rsidR="003033C2" w:rsidRPr="0034284B" w:rsidRDefault="003033C2" w:rsidP="0034284B">
            <w:pPr>
              <w:pStyle w:val="TableParagraph"/>
              <w:rPr>
                <w:sz w:val="20"/>
                <w:szCs w:val="20"/>
              </w:rPr>
            </w:pPr>
            <w:r w:rsidRPr="0034284B">
              <w:rPr>
                <w:sz w:val="20"/>
                <w:szCs w:val="20"/>
              </w:rPr>
              <w:t>ОН1 ОН3</w:t>
            </w:r>
          </w:p>
        </w:tc>
        <w:tc>
          <w:tcPr>
            <w:tcW w:w="849" w:type="dxa"/>
          </w:tcPr>
          <w:p w:rsidR="003033C2" w:rsidRPr="0034284B" w:rsidRDefault="003033C2" w:rsidP="0034284B">
            <w:pPr>
              <w:pStyle w:val="TableParagraph"/>
              <w:rPr>
                <w:sz w:val="20"/>
                <w:szCs w:val="20"/>
              </w:rPr>
            </w:pPr>
            <w:r w:rsidRPr="0034284B">
              <w:rPr>
                <w:sz w:val="20"/>
                <w:szCs w:val="20"/>
              </w:rPr>
              <w:t>ЖИ1.4</w:t>
            </w:r>
          </w:p>
          <w:p w:rsidR="003033C2" w:rsidRPr="0034284B" w:rsidRDefault="003033C2" w:rsidP="0034284B">
            <w:pPr>
              <w:pStyle w:val="TableParagraph"/>
              <w:rPr>
                <w:sz w:val="20"/>
                <w:szCs w:val="20"/>
              </w:rPr>
            </w:pPr>
            <w:r w:rsidRPr="0034284B">
              <w:rPr>
                <w:sz w:val="20"/>
                <w:szCs w:val="20"/>
              </w:rPr>
              <w:t>ЖИ3.3</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trPr>
          <w:trHeight w:val="460"/>
        </w:trPr>
        <w:tc>
          <w:tcPr>
            <w:tcW w:w="562" w:type="dxa"/>
            <w:vMerge/>
            <w:tcBorders>
              <w:top w:val="nil"/>
            </w:tcBorders>
          </w:tcPr>
          <w:p w:rsidR="003033C2" w:rsidRPr="0034284B" w:rsidRDefault="003033C2" w:rsidP="0034284B">
            <w:pPr>
              <w:rPr>
                <w:sz w:val="20"/>
                <w:szCs w:val="20"/>
              </w:rPr>
            </w:pPr>
          </w:p>
        </w:tc>
        <w:tc>
          <w:tcPr>
            <w:tcW w:w="4253" w:type="dxa"/>
          </w:tcPr>
          <w:p w:rsidR="003033C2" w:rsidRPr="0034284B" w:rsidRDefault="003033C2" w:rsidP="005B1A18">
            <w:pPr>
              <w:pStyle w:val="TableParagraph"/>
              <w:rPr>
                <w:sz w:val="20"/>
                <w:szCs w:val="20"/>
              </w:rPr>
            </w:pPr>
            <w:r w:rsidRPr="0034284B">
              <w:rPr>
                <w:b/>
                <w:sz w:val="20"/>
                <w:szCs w:val="20"/>
              </w:rPr>
              <w:t xml:space="preserve">ПС10 </w:t>
            </w:r>
            <w:r w:rsidR="00375DD8" w:rsidRPr="00375DD8">
              <w:rPr>
                <w:sz w:val="20"/>
                <w:szCs w:val="20"/>
              </w:rPr>
              <w:t>Бәсекелестік күрестегі табыстың негізгі факторлары</w:t>
            </w:r>
          </w:p>
        </w:tc>
        <w:tc>
          <w:tcPr>
            <w:tcW w:w="710" w:type="dxa"/>
          </w:tcPr>
          <w:p w:rsidR="003033C2" w:rsidRPr="0034284B" w:rsidRDefault="003033C2" w:rsidP="0034284B">
            <w:pPr>
              <w:pStyle w:val="TableParagraph"/>
              <w:rPr>
                <w:sz w:val="20"/>
                <w:szCs w:val="20"/>
              </w:rPr>
            </w:pPr>
            <w:r w:rsidRPr="0034284B">
              <w:rPr>
                <w:sz w:val="20"/>
                <w:szCs w:val="20"/>
              </w:rPr>
              <w:t>ОН1</w:t>
            </w:r>
          </w:p>
          <w:p w:rsidR="003033C2" w:rsidRPr="0034284B" w:rsidRDefault="003033C2" w:rsidP="0034284B">
            <w:pPr>
              <w:pStyle w:val="TableParagraph"/>
              <w:rPr>
                <w:sz w:val="20"/>
                <w:szCs w:val="20"/>
              </w:rPr>
            </w:pPr>
            <w:r w:rsidRPr="0034284B">
              <w:rPr>
                <w:sz w:val="20"/>
                <w:szCs w:val="20"/>
              </w:rPr>
              <w:t>ОН3</w:t>
            </w:r>
          </w:p>
        </w:tc>
        <w:tc>
          <w:tcPr>
            <w:tcW w:w="849" w:type="dxa"/>
          </w:tcPr>
          <w:p w:rsidR="003033C2" w:rsidRPr="0034284B" w:rsidRDefault="003033C2" w:rsidP="0034284B">
            <w:pPr>
              <w:pStyle w:val="TableParagraph"/>
              <w:rPr>
                <w:sz w:val="20"/>
                <w:szCs w:val="20"/>
              </w:rPr>
            </w:pPr>
            <w:r w:rsidRPr="0034284B">
              <w:rPr>
                <w:sz w:val="20"/>
                <w:szCs w:val="20"/>
              </w:rPr>
              <w:t>ЖИ1.4</w:t>
            </w:r>
          </w:p>
          <w:p w:rsidR="003033C2" w:rsidRPr="0034284B" w:rsidRDefault="003033C2" w:rsidP="0034284B">
            <w:pPr>
              <w:pStyle w:val="TableParagraph"/>
              <w:rPr>
                <w:sz w:val="20"/>
                <w:szCs w:val="20"/>
              </w:rPr>
            </w:pPr>
            <w:r w:rsidRPr="0034284B">
              <w:rPr>
                <w:sz w:val="20"/>
                <w:szCs w:val="20"/>
              </w:rPr>
              <w:t>ЖИ3.3</w:t>
            </w:r>
          </w:p>
        </w:tc>
        <w:tc>
          <w:tcPr>
            <w:tcW w:w="707" w:type="dxa"/>
          </w:tcPr>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3033C2" w:rsidP="0034284B">
            <w:pPr>
              <w:pStyle w:val="TableParagraph"/>
              <w:rPr>
                <w:sz w:val="20"/>
                <w:szCs w:val="20"/>
              </w:rPr>
            </w:pPr>
            <w:r w:rsidRPr="0034284B">
              <w:rPr>
                <w:sz w:val="20"/>
                <w:szCs w:val="20"/>
              </w:rPr>
              <w:t>Талдау</w:t>
            </w:r>
          </w:p>
        </w:tc>
        <w:tc>
          <w:tcPr>
            <w:tcW w:w="1559" w:type="dxa"/>
          </w:tcPr>
          <w:p w:rsidR="003033C2" w:rsidRPr="0034284B" w:rsidRDefault="003033C2" w:rsidP="0034284B">
            <w:pPr>
              <w:rPr>
                <w:sz w:val="20"/>
                <w:szCs w:val="20"/>
              </w:rPr>
            </w:pPr>
            <w:r w:rsidRPr="0034284B">
              <w:rPr>
                <w:sz w:val="20"/>
                <w:szCs w:val="20"/>
              </w:rPr>
              <w:t>Оффлайн</w:t>
            </w:r>
          </w:p>
        </w:tc>
      </w:tr>
      <w:tr w:rsidR="0087016F" w:rsidRPr="0034284B" w:rsidTr="00332D5B">
        <w:trPr>
          <w:trHeight w:val="321"/>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sz w:val="20"/>
                <w:szCs w:val="20"/>
              </w:rPr>
            </w:pPr>
            <w:r w:rsidRPr="0034284B">
              <w:rPr>
                <w:b/>
                <w:color w:val="1F1F1E"/>
                <w:sz w:val="20"/>
                <w:szCs w:val="20"/>
              </w:rPr>
              <w:t xml:space="preserve">МОӨЖ 4. </w:t>
            </w:r>
            <w:r w:rsidRPr="0034284B">
              <w:rPr>
                <w:color w:val="1F1F1E"/>
                <w:sz w:val="20"/>
                <w:szCs w:val="20"/>
              </w:rPr>
              <w:t>МӨЖ 4 орындау бойынша консультация</w:t>
            </w:r>
          </w:p>
        </w:tc>
        <w:tc>
          <w:tcPr>
            <w:tcW w:w="710" w:type="dxa"/>
          </w:tcPr>
          <w:p w:rsidR="0087016F" w:rsidRPr="0034284B" w:rsidRDefault="0087016F" w:rsidP="0034284B">
            <w:pPr>
              <w:pStyle w:val="TableParagraph"/>
              <w:rPr>
                <w:sz w:val="20"/>
                <w:szCs w:val="20"/>
              </w:rPr>
            </w:pPr>
          </w:p>
        </w:tc>
        <w:tc>
          <w:tcPr>
            <w:tcW w:w="849" w:type="dxa"/>
          </w:tcPr>
          <w:p w:rsidR="0087016F" w:rsidRPr="0034284B" w:rsidRDefault="0087016F" w:rsidP="0034284B">
            <w:pPr>
              <w:pStyle w:val="TableParagraph"/>
              <w:rPr>
                <w:sz w:val="20"/>
                <w:szCs w:val="20"/>
              </w:rPr>
            </w:pP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rPr>
                <w:sz w:val="20"/>
                <w:szCs w:val="20"/>
              </w:rPr>
            </w:pPr>
          </w:p>
        </w:tc>
        <w:tc>
          <w:tcPr>
            <w:tcW w:w="1273" w:type="dxa"/>
          </w:tcPr>
          <w:p w:rsidR="0087016F" w:rsidRPr="0034284B" w:rsidRDefault="0087016F" w:rsidP="0034284B">
            <w:pPr>
              <w:pStyle w:val="TableParagraph"/>
              <w:rPr>
                <w:sz w:val="20"/>
                <w:szCs w:val="20"/>
              </w:rPr>
            </w:pPr>
          </w:p>
        </w:tc>
        <w:tc>
          <w:tcPr>
            <w:tcW w:w="1559" w:type="dxa"/>
          </w:tcPr>
          <w:p w:rsidR="0087016F" w:rsidRPr="0034284B" w:rsidRDefault="0087016F" w:rsidP="0034284B">
            <w:pPr>
              <w:pStyle w:val="TableParagraph"/>
              <w:jc w:val="center"/>
              <w:rPr>
                <w:sz w:val="20"/>
                <w:szCs w:val="20"/>
              </w:rPr>
            </w:pPr>
            <w:r w:rsidRPr="0034284B">
              <w:rPr>
                <w:sz w:val="20"/>
                <w:szCs w:val="20"/>
              </w:rPr>
              <w:t>Zoom да вебинар</w:t>
            </w:r>
          </w:p>
        </w:tc>
      </w:tr>
      <w:tr w:rsidR="0087016F" w:rsidRPr="0034284B">
        <w:trPr>
          <w:trHeight w:val="921"/>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b/>
                <w:sz w:val="20"/>
                <w:szCs w:val="20"/>
              </w:rPr>
            </w:pPr>
            <w:r w:rsidRPr="0034284B">
              <w:rPr>
                <w:b/>
                <w:sz w:val="20"/>
                <w:szCs w:val="20"/>
              </w:rPr>
              <w:t>МӨЖ 4</w:t>
            </w:r>
          </w:p>
          <w:p w:rsidR="0087016F" w:rsidRPr="0034284B" w:rsidRDefault="0005425A" w:rsidP="0034284B">
            <w:pPr>
              <w:pStyle w:val="TableParagraph"/>
              <w:tabs>
                <w:tab w:val="left" w:pos="262"/>
              </w:tabs>
              <w:rPr>
                <w:sz w:val="20"/>
                <w:szCs w:val="20"/>
              </w:rPr>
            </w:pPr>
            <w:r w:rsidRPr="0034284B">
              <w:rPr>
                <w:sz w:val="20"/>
                <w:szCs w:val="20"/>
              </w:rPr>
              <w:t>Фирмалардың инновациялық қызметі олардың бәсекеге қабілеттілігін арттыру факторы ретінде</w:t>
            </w:r>
          </w:p>
        </w:tc>
        <w:tc>
          <w:tcPr>
            <w:tcW w:w="710" w:type="dxa"/>
          </w:tcPr>
          <w:p w:rsidR="0087016F" w:rsidRPr="0034284B" w:rsidRDefault="0087016F" w:rsidP="0034284B">
            <w:pPr>
              <w:pStyle w:val="TableParagraph"/>
              <w:jc w:val="both"/>
              <w:rPr>
                <w:sz w:val="20"/>
                <w:szCs w:val="20"/>
              </w:rPr>
            </w:pPr>
            <w:r w:rsidRPr="0034284B">
              <w:rPr>
                <w:sz w:val="20"/>
                <w:szCs w:val="20"/>
              </w:rPr>
              <w:t>ОН1 ОН3 ОН5</w:t>
            </w:r>
          </w:p>
        </w:tc>
        <w:tc>
          <w:tcPr>
            <w:tcW w:w="849" w:type="dxa"/>
          </w:tcPr>
          <w:p w:rsidR="0087016F" w:rsidRPr="0034284B" w:rsidRDefault="0087016F" w:rsidP="0034284B">
            <w:pPr>
              <w:pStyle w:val="TableParagraph"/>
              <w:rPr>
                <w:sz w:val="20"/>
                <w:szCs w:val="20"/>
              </w:rPr>
            </w:pPr>
            <w:r w:rsidRPr="0034284B">
              <w:rPr>
                <w:sz w:val="20"/>
                <w:szCs w:val="20"/>
              </w:rPr>
              <w:t>ЖИ1.3</w:t>
            </w:r>
          </w:p>
          <w:p w:rsidR="0087016F" w:rsidRPr="0034284B" w:rsidRDefault="0087016F" w:rsidP="0034284B">
            <w:pPr>
              <w:pStyle w:val="TableParagraph"/>
              <w:rPr>
                <w:sz w:val="20"/>
                <w:szCs w:val="20"/>
              </w:rPr>
            </w:pPr>
            <w:r w:rsidRPr="0034284B">
              <w:rPr>
                <w:sz w:val="20"/>
                <w:szCs w:val="20"/>
              </w:rPr>
              <w:t>ЖИ1.4</w:t>
            </w:r>
          </w:p>
          <w:p w:rsidR="0087016F" w:rsidRPr="0034284B" w:rsidRDefault="0087016F" w:rsidP="0034284B">
            <w:pPr>
              <w:pStyle w:val="TableParagraph"/>
              <w:rPr>
                <w:sz w:val="20"/>
                <w:szCs w:val="20"/>
              </w:rPr>
            </w:pPr>
            <w:r w:rsidRPr="0034284B">
              <w:rPr>
                <w:sz w:val="20"/>
                <w:szCs w:val="20"/>
              </w:rPr>
              <w:t>ЖИ3.3</w:t>
            </w:r>
          </w:p>
          <w:p w:rsidR="0087016F" w:rsidRPr="0034284B" w:rsidRDefault="0087016F" w:rsidP="0034284B">
            <w:pPr>
              <w:pStyle w:val="TableParagraph"/>
              <w:rPr>
                <w:sz w:val="20"/>
                <w:szCs w:val="20"/>
              </w:rPr>
            </w:pPr>
            <w:r w:rsidRPr="0034284B">
              <w:rPr>
                <w:sz w:val="20"/>
                <w:szCs w:val="20"/>
              </w:rPr>
              <w:t>ЖИ5.2</w:t>
            </w: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jc w:val="right"/>
              <w:rPr>
                <w:sz w:val="20"/>
                <w:szCs w:val="20"/>
                <w:lang w:val="en-US"/>
              </w:rPr>
            </w:pPr>
            <w:r w:rsidRPr="0034284B">
              <w:rPr>
                <w:sz w:val="20"/>
                <w:szCs w:val="20"/>
              </w:rPr>
              <w:t>2</w:t>
            </w:r>
            <w:r w:rsidRPr="0034284B">
              <w:rPr>
                <w:sz w:val="20"/>
                <w:szCs w:val="20"/>
                <w:lang w:val="en-US"/>
              </w:rPr>
              <w:t>2</w:t>
            </w:r>
          </w:p>
        </w:tc>
        <w:tc>
          <w:tcPr>
            <w:tcW w:w="1273" w:type="dxa"/>
          </w:tcPr>
          <w:p w:rsidR="005B08EA" w:rsidRPr="0034284B" w:rsidRDefault="0005425A" w:rsidP="0034284B">
            <w:pPr>
              <w:pStyle w:val="TableParagraph"/>
              <w:rPr>
                <w:sz w:val="20"/>
                <w:szCs w:val="20"/>
              </w:rPr>
            </w:pPr>
            <w:r w:rsidRPr="0034284B">
              <w:rPr>
                <w:sz w:val="20"/>
                <w:szCs w:val="20"/>
              </w:rPr>
              <w:t>През</w:t>
            </w:r>
            <w:r w:rsidR="0073637D" w:rsidRPr="0034284B">
              <w:rPr>
                <w:sz w:val="20"/>
                <w:szCs w:val="20"/>
              </w:rPr>
              <w:t>е</w:t>
            </w:r>
            <w:r w:rsidRPr="0034284B">
              <w:rPr>
                <w:sz w:val="20"/>
                <w:szCs w:val="20"/>
              </w:rPr>
              <w:t xml:space="preserve">нтация </w:t>
            </w:r>
          </w:p>
          <w:p w:rsidR="0087016F" w:rsidRPr="0034284B" w:rsidRDefault="0087016F" w:rsidP="0034284B">
            <w:pPr>
              <w:pStyle w:val="TableParagraph"/>
              <w:rPr>
                <w:color w:val="FF0000"/>
                <w:sz w:val="20"/>
                <w:szCs w:val="20"/>
              </w:rPr>
            </w:pPr>
          </w:p>
        </w:tc>
        <w:tc>
          <w:tcPr>
            <w:tcW w:w="1559" w:type="dxa"/>
          </w:tcPr>
          <w:p w:rsidR="005B08EA" w:rsidRPr="0034284B" w:rsidRDefault="005B08EA" w:rsidP="0034284B">
            <w:pPr>
              <w:pStyle w:val="TableParagraph"/>
              <w:jc w:val="center"/>
              <w:rPr>
                <w:sz w:val="20"/>
                <w:szCs w:val="20"/>
              </w:rPr>
            </w:pPr>
          </w:p>
          <w:p w:rsidR="0087016F" w:rsidRPr="0034284B" w:rsidRDefault="0087016F" w:rsidP="0034284B">
            <w:pPr>
              <w:pStyle w:val="TableParagraph"/>
              <w:jc w:val="center"/>
              <w:rPr>
                <w:sz w:val="20"/>
                <w:szCs w:val="20"/>
              </w:rPr>
            </w:pPr>
          </w:p>
        </w:tc>
      </w:tr>
      <w:tr w:rsidR="0087016F" w:rsidRPr="0034284B">
        <w:trPr>
          <w:trHeight w:val="230"/>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b/>
                <w:sz w:val="20"/>
                <w:szCs w:val="20"/>
              </w:rPr>
            </w:pPr>
            <w:r w:rsidRPr="0034284B">
              <w:rPr>
                <w:b/>
                <w:sz w:val="20"/>
                <w:szCs w:val="20"/>
              </w:rPr>
              <w:t>МТ (Midterm Exam)</w:t>
            </w:r>
          </w:p>
        </w:tc>
        <w:tc>
          <w:tcPr>
            <w:tcW w:w="710" w:type="dxa"/>
          </w:tcPr>
          <w:p w:rsidR="0087016F" w:rsidRPr="0034284B" w:rsidRDefault="0087016F" w:rsidP="0034284B">
            <w:pPr>
              <w:pStyle w:val="TableParagraph"/>
              <w:rPr>
                <w:sz w:val="20"/>
                <w:szCs w:val="20"/>
              </w:rPr>
            </w:pPr>
          </w:p>
        </w:tc>
        <w:tc>
          <w:tcPr>
            <w:tcW w:w="849" w:type="dxa"/>
          </w:tcPr>
          <w:p w:rsidR="0087016F" w:rsidRPr="0034284B" w:rsidRDefault="0087016F" w:rsidP="0034284B">
            <w:pPr>
              <w:pStyle w:val="TableParagraph"/>
              <w:rPr>
                <w:sz w:val="20"/>
                <w:szCs w:val="20"/>
              </w:rPr>
            </w:pP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jc w:val="right"/>
              <w:rPr>
                <w:sz w:val="20"/>
                <w:szCs w:val="20"/>
              </w:rPr>
            </w:pPr>
            <w:r w:rsidRPr="0034284B">
              <w:rPr>
                <w:sz w:val="20"/>
                <w:szCs w:val="20"/>
              </w:rPr>
              <w:t>100</w:t>
            </w:r>
          </w:p>
        </w:tc>
        <w:tc>
          <w:tcPr>
            <w:tcW w:w="1273" w:type="dxa"/>
          </w:tcPr>
          <w:p w:rsidR="0087016F" w:rsidRPr="0034284B" w:rsidRDefault="0087016F" w:rsidP="0034284B">
            <w:pPr>
              <w:pStyle w:val="TableParagraph"/>
              <w:rPr>
                <w:sz w:val="20"/>
                <w:szCs w:val="20"/>
              </w:rPr>
            </w:pPr>
          </w:p>
        </w:tc>
        <w:tc>
          <w:tcPr>
            <w:tcW w:w="1559" w:type="dxa"/>
          </w:tcPr>
          <w:p w:rsidR="0087016F" w:rsidRPr="0034284B" w:rsidRDefault="0087016F" w:rsidP="0034284B">
            <w:pPr>
              <w:pStyle w:val="TableParagraph"/>
              <w:rPr>
                <w:sz w:val="20"/>
                <w:szCs w:val="20"/>
              </w:rPr>
            </w:pPr>
          </w:p>
        </w:tc>
      </w:tr>
      <w:tr w:rsidR="003033C2" w:rsidRPr="0034284B" w:rsidTr="00202104">
        <w:trPr>
          <w:trHeight w:val="633"/>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11</w:t>
            </w:r>
          </w:p>
        </w:tc>
        <w:tc>
          <w:tcPr>
            <w:tcW w:w="4253" w:type="dxa"/>
          </w:tcPr>
          <w:p w:rsidR="007F5A1F" w:rsidRPr="0034284B" w:rsidRDefault="003033C2" w:rsidP="0034284B">
            <w:pPr>
              <w:pStyle w:val="TableParagraph"/>
              <w:rPr>
                <w:sz w:val="20"/>
                <w:szCs w:val="20"/>
              </w:rPr>
            </w:pPr>
            <w:r w:rsidRPr="0034284B">
              <w:rPr>
                <w:b/>
                <w:sz w:val="20"/>
                <w:szCs w:val="20"/>
              </w:rPr>
              <w:t xml:space="preserve">Д11. </w:t>
            </w:r>
            <w:r w:rsidR="007F5A1F" w:rsidRPr="0034284B">
              <w:rPr>
                <w:sz w:val="20"/>
                <w:szCs w:val="20"/>
              </w:rPr>
              <w:t>Бәсекелестік қабілетті қамтамасыз етудегі  қаржы менеджментінің рөлі</w:t>
            </w:r>
          </w:p>
        </w:tc>
        <w:tc>
          <w:tcPr>
            <w:tcW w:w="710" w:type="dxa"/>
          </w:tcPr>
          <w:p w:rsidR="003033C2" w:rsidRPr="0034284B" w:rsidRDefault="003033C2" w:rsidP="0034284B">
            <w:pPr>
              <w:pStyle w:val="TableParagraph"/>
              <w:rPr>
                <w:sz w:val="20"/>
                <w:szCs w:val="20"/>
              </w:rPr>
            </w:pPr>
            <w:r w:rsidRPr="0034284B">
              <w:rPr>
                <w:sz w:val="20"/>
                <w:szCs w:val="20"/>
              </w:rPr>
              <w:t>ОН3 ОН5</w:t>
            </w:r>
          </w:p>
        </w:tc>
        <w:tc>
          <w:tcPr>
            <w:tcW w:w="849" w:type="dxa"/>
          </w:tcPr>
          <w:p w:rsidR="003033C2" w:rsidRPr="0034284B" w:rsidRDefault="003033C2" w:rsidP="0034284B">
            <w:pPr>
              <w:pStyle w:val="TableParagraph"/>
              <w:rPr>
                <w:sz w:val="20"/>
                <w:szCs w:val="20"/>
              </w:rPr>
            </w:pPr>
            <w:r w:rsidRPr="0034284B">
              <w:rPr>
                <w:sz w:val="20"/>
                <w:szCs w:val="20"/>
              </w:rPr>
              <w:t>ЖИ3.2</w:t>
            </w:r>
          </w:p>
          <w:p w:rsidR="003033C2" w:rsidRPr="0034284B" w:rsidRDefault="003033C2" w:rsidP="0034284B">
            <w:pPr>
              <w:pStyle w:val="TableParagraph"/>
              <w:rPr>
                <w:sz w:val="20"/>
                <w:szCs w:val="20"/>
              </w:rPr>
            </w:pPr>
            <w:r w:rsidRPr="0034284B">
              <w:rPr>
                <w:sz w:val="20"/>
                <w:szCs w:val="20"/>
              </w:rPr>
              <w:t>ЖИ3.3</w:t>
            </w:r>
          </w:p>
          <w:p w:rsidR="003033C2" w:rsidRPr="0034284B" w:rsidRDefault="003033C2" w:rsidP="0034284B">
            <w:pPr>
              <w:pStyle w:val="TableParagraph"/>
              <w:rPr>
                <w:sz w:val="20"/>
                <w:szCs w:val="20"/>
              </w:rPr>
            </w:pPr>
            <w:r w:rsidRPr="0034284B">
              <w:rPr>
                <w:sz w:val="20"/>
                <w:szCs w:val="20"/>
              </w:rPr>
              <w:t>ЖИ5.1</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trPr>
          <w:trHeight w:val="458"/>
        </w:trPr>
        <w:tc>
          <w:tcPr>
            <w:tcW w:w="562" w:type="dxa"/>
            <w:vMerge/>
            <w:tcBorders>
              <w:top w:val="nil"/>
            </w:tcBorders>
          </w:tcPr>
          <w:p w:rsidR="003033C2" w:rsidRPr="0034284B" w:rsidRDefault="003033C2" w:rsidP="0034284B">
            <w:pPr>
              <w:rPr>
                <w:sz w:val="20"/>
                <w:szCs w:val="20"/>
              </w:rPr>
            </w:pPr>
          </w:p>
        </w:tc>
        <w:tc>
          <w:tcPr>
            <w:tcW w:w="4253" w:type="dxa"/>
          </w:tcPr>
          <w:p w:rsidR="007F5A1F" w:rsidRPr="0034284B" w:rsidRDefault="003033C2" w:rsidP="0034284B">
            <w:pPr>
              <w:pStyle w:val="TableParagraph"/>
              <w:rPr>
                <w:sz w:val="20"/>
                <w:szCs w:val="20"/>
              </w:rPr>
            </w:pPr>
            <w:r w:rsidRPr="0034284B">
              <w:rPr>
                <w:b/>
                <w:sz w:val="20"/>
                <w:szCs w:val="20"/>
              </w:rPr>
              <w:t xml:space="preserve">П 11. </w:t>
            </w:r>
            <w:r w:rsidRPr="0034284B">
              <w:rPr>
                <w:sz w:val="20"/>
                <w:szCs w:val="20"/>
              </w:rPr>
              <w:t xml:space="preserve"> </w:t>
            </w:r>
            <w:r w:rsidR="001B19E2" w:rsidRPr="0034284B">
              <w:rPr>
                <w:sz w:val="20"/>
                <w:szCs w:val="20"/>
              </w:rPr>
              <w:t>Қаржы менеджменті бәсекелестік ортадағы  рөлі</w:t>
            </w:r>
          </w:p>
        </w:tc>
        <w:tc>
          <w:tcPr>
            <w:tcW w:w="710" w:type="dxa"/>
          </w:tcPr>
          <w:p w:rsidR="003033C2" w:rsidRPr="0034284B" w:rsidRDefault="003033C2" w:rsidP="0034284B">
            <w:pPr>
              <w:pStyle w:val="TableParagraph"/>
              <w:rPr>
                <w:sz w:val="20"/>
                <w:szCs w:val="20"/>
              </w:rPr>
            </w:pPr>
            <w:r w:rsidRPr="0034284B">
              <w:rPr>
                <w:sz w:val="20"/>
                <w:szCs w:val="20"/>
              </w:rPr>
              <w:t>ОН3</w:t>
            </w:r>
          </w:p>
        </w:tc>
        <w:tc>
          <w:tcPr>
            <w:tcW w:w="849" w:type="dxa"/>
          </w:tcPr>
          <w:p w:rsidR="003033C2" w:rsidRPr="0034284B" w:rsidRDefault="003033C2" w:rsidP="005B1A18">
            <w:pPr>
              <w:pStyle w:val="TableParagraph"/>
              <w:rPr>
                <w:sz w:val="20"/>
                <w:szCs w:val="20"/>
              </w:rPr>
            </w:pPr>
            <w:r w:rsidRPr="0034284B">
              <w:rPr>
                <w:sz w:val="20"/>
                <w:szCs w:val="20"/>
              </w:rPr>
              <w:t>ЖИ 3.3</w:t>
            </w:r>
          </w:p>
        </w:tc>
        <w:tc>
          <w:tcPr>
            <w:tcW w:w="707" w:type="dxa"/>
          </w:tcPr>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05425A" w:rsidP="0034284B">
            <w:pPr>
              <w:pStyle w:val="TableParagraph"/>
              <w:rPr>
                <w:sz w:val="20"/>
                <w:szCs w:val="20"/>
              </w:rPr>
            </w:pPr>
            <w:r w:rsidRPr="0034284B">
              <w:rPr>
                <w:sz w:val="20"/>
                <w:szCs w:val="20"/>
              </w:rPr>
              <w:t>Ауызша сұрау</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trPr>
          <w:trHeight w:val="690"/>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12</w:t>
            </w:r>
          </w:p>
        </w:tc>
        <w:tc>
          <w:tcPr>
            <w:tcW w:w="4253" w:type="dxa"/>
          </w:tcPr>
          <w:p w:rsidR="003033C2" w:rsidRPr="0034284B" w:rsidRDefault="003033C2" w:rsidP="0034284B">
            <w:pPr>
              <w:pStyle w:val="TableParagraph"/>
              <w:rPr>
                <w:sz w:val="20"/>
                <w:szCs w:val="20"/>
              </w:rPr>
            </w:pPr>
            <w:r w:rsidRPr="0034284B">
              <w:rPr>
                <w:b/>
                <w:sz w:val="20"/>
                <w:szCs w:val="20"/>
              </w:rPr>
              <w:t>Д12.</w:t>
            </w:r>
            <w:r w:rsidR="00DB455C" w:rsidRPr="0034284B">
              <w:rPr>
                <w:sz w:val="20"/>
                <w:szCs w:val="20"/>
              </w:rPr>
              <w:t>Қазіргі нарықтағы ф</w:t>
            </w:r>
            <w:r w:rsidR="00960578" w:rsidRPr="0034284B">
              <w:rPr>
                <w:sz w:val="20"/>
                <w:szCs w:val="20"/>
              </w:rPr>
              <w:t>ирманың  бәсекеге қабілеттілігіне әсер етуші факторлар</w:t>
            </w:r>
          </w:p>
        </w:tc>
        <w:tc>
          <w:tcPr>
            <w:tcW w:w="710" w:type="dxa"/>
          </w:tcPr>
          <w:p w:rsidR="003033C2" w:rsidRPr="0034284B" w:rsidRDefault="003033C2" w:rsidP="0034284B">
            <w:pPr>
              <w:pStyle w:val="TableParagraph"/>
              <w:rPr>
                <w:sz w:val="20"/>
                <w:szCs w:val="20"/>
              </w:rPr>
            </w:pPr>
            <w:r w:rsidRPr="0034284B">
              <w:rPr>
                <w:sz w:val="20"/>
                <w:szCs w:val="20"/>
              </w:rPr>
              <w:t>ОН3 ОН4</w:t>
            </w:r>
          </w:p>
        </w:tc>
        <w:tc>
          <w:tcPr>
            <w:tcW w:w="849" w:type="dxa"/>
          </w:tcPr>
          <w:p w:rsidR="003033C2" w:rsidRPr="0034284B" w:rsidRDefault="003033C2" w:rsidP="0034284B">
            <w:pPr>
              <w:pStyle w:val="TableParagraph"/>
              <w:rPr>
                <w:sz w:val="20"/>
                <w:szCs w:val="20"/>
              </w:rPr>
            </w:pPr>
            <w:r w:rsidRPr="0034284B">
              <w:rPr>
                <w:sz w:val="20"/>
                <w:szCs w:val="20"/>
              </w:rPr>
              <w:t>ЖИ3.3</w:t>
            </w:r>
          </w:p>
          <w:p w:rsidR="003033C2" w:rsidRPr="0034284B" w:rsidRDefault="003033C2" w:rsidP="0034284B">
            <w:pPr>
              <w:pStyle w:val="TableParagraph"/>
              <w:rPr>
                <w:sz w:val="20"/>
                <w:szCs w:val="20"/>
              </w:rPr>
            </w:pPr>
            <w:r w:rsidRPr="0034284B">
              <w:rPr>
                <w:sz w:val="20"/>
                <w:szCs w:val="20"/>
              </w:rPr>
              <w:t>ЖИ4.1</w:t>
            </w:r>
          </w:p>
          <w:p w:rsidR="003033C2" w:rsidRPr="0034284B" w:rsidRDefault="003033C2" w:rsidP="0034284B">
            <w:pPr>
              <w:pStyle w:val="TableParagraph"/>
              <w:rPr>
                <w:sz w:val="20"/>
                <w:szCs w:val="20"/>
              </w:rPr>
            </w:pPr>
            <w:r w:rsidRPr="0034284B">
              <w:rPr>
                <w:sz w:val="20"/>
                <w:szCs w:val="20"/>
              </w:rPr>
              <w:t>ЖИ4.2</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5B1A18">
        <w:trPr>
          <w:trHeight w:val="539"/>
        </w:trPr>
        <w:tc>
          <w:tcPr>
            <w:tcW w:w="562" w:type="dxa"/>
            <w:vMerge/>
          </w:tcPr>
          <w:p w:rsidR="003033C2" w:rsidRPr="0034284B" w:rsidRDefault="003033C2" w:rsidP="0034284B">
            <w:pPr>
              <w:rPr>
                <w:sz w:val="20"/>
                <w:szCs w:val="20"/>
              </w:rPr>
            </w:pPr>
          </w:p>
        </w:tc>
        <w:tc>
          <w:tcPr>
            <w:tcW w:w="4253" w:type="dxa"/>
          </w:tcPr>
          <w:p w:rsidR="00960578" w:rsidRPr="0034284B" w:rsidRDefault="003033C2" w:rsidP="0034284B">
            <w:pPr>
              <w:pStyle w:val="TableParagraph"/>
              <w:rPr>
                <w:sz w:val="20"/>
                <w:szCs w:val="20"/>
              </w:rPr>
            </w:pPr>
            <w:r w:rsidRPr="0034284B">
              <w:rPr>
                <w:b/>
                <w:sz w:val="20"/>
                <w:szCs w:val="20"/>
              </w:rPr>
              <w:t>ПС12.</w:t>
            </w:r>
            <w:r w:rsidRPr="0034284B">
              <w:rPr>
                <w:b/>
                <w:sz w:val="20"/>
                <w:szCs w:val="20"/>
              </w:rPr>
              <w:tab/>
            </w:r>
            <w:r w:rsidR="00960578" w:rsidRPr="0034284B">
              <w:rPr>
                <w:sz w:val="20"/>
                <w:szCs w:val="20"/>
              </w:rPr>
              <w:t xml:space="preserve">Фирманың  бәсекеге қабілеттілігіне әсер етуші факторларды талдау  </w:t>
            </w:r>
          </w:p>
          <w:p w:rsidR="003033C2" w:rsidRPr="0034284B" w:rsidRDefault="003033C2" w:rsidP="0034284B">
            <w:pPr>
              <w:pStyle w:val="TableParagraph"/>
              <w:rPr>
                <w:sz w:val="20"/>
                <w:szCs w:val="20"/>
              </w:rPr>
            </w:pPr>
          </w:p>
        </w:tc>
        <w:tc>
          <w:tcPr>
            <w:tcW w:w="710" w:type="dxa"/>
          </w:tcPr>
          <w:p w:rsidR="003033C2" w:rsidRPr="0034284B" w:rsidRDefault="003033C2" w:rsidP="0034284B">
            <w:pPr>
              <w:pStyle w:val="TableParagraph"/>
              <w:rPr>
                <w:sz w:val="20"/>
                <w:szCs w:val="20"/>
              </w:rPr>
            </w:pPr>
            <w:r w:rsidRPr="0034284B">
              <w:rPr>
                <w:sz w:val="20"/>
                <w:szCs w:val="20"/>
              </w:rPr>
              <w:t>ОН4</w:t>
            </w:r>
          </w:p>
        </w:tc>
        <w:tc>
          <w:tcPr>
            <w:tcW w:w="849" w:type="dxa"/>
          </w:tcPr>
          <w:p w:rsidR="003033C2" w:rsidRPr="0034284B" w:rsidRDefault="003033C2" w:rsidP="0034284B">
            <w:pPr>
              <w:pStyle w:val="TableParagraph"/>
              <w:rPr>
                <w:sz w:val="20"/>
                <w:szCs w:val="20"/>
              </w:rPr>
            </w:pPr>
            <w:r w:rsidRPr="0034284B">
              <w:rPr>
                <w:sz w:val="20"/>
                <w:szCs w:val="20"/>
              </w:rPr>
              <w:t>ЖИ4.1</w:t>
            </w:r>
          </w:p>
          <w:p w:rsidR="003033C2" w:rsidRPr="0034284B" w:rsidRDefault="003033C2" w:rsidP="0034284B">
            <w:pPr>
              <w:pStyle w:val="TableParagraph"/>
              <w:rPr>
                <w:sz w:val="20"/>
                <w:szCs w:val="20"/>
              </w:rPr>
            </w:pPr>
            <w:r w:rsidRPr="0034284B">
              <w:rPr>
                <w:sz w:val="20"/>
                <w:szCs w:val="20"/>
              </w:rPr>
              <w:t>ЖИ4.2</w:t>
            </w:r>
          </w:p>
        </w:tc>
        <w:tc>
          <w:tcPr>
            <w:tcW w:w="707" w:type="dxa"/>
          </w:tcPr>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05425A" w:rsidP="0034284B">
            <w:pPr>
              <w:pStyle w:val="TableParagraph"/>
              <w:rPr>
                <w:sz w:val="20"/>
                <w:szCs w:val="20"/>
              </w:rPr>
            </w:pPr>
            <w:r w:rsidRPr="0034284B">
              <w:rPr>
                <w:sz w:val="20"/>
                <w:szCs w:val="20"/>
              </w:rPr>
              <w:t>Есептеру шығару</w:t>
            </w:r>
          </w:p>
        </w:tc>
        <w:tc>
          <w:tcPr>
            <w:tcW w:w="1559" w:type="dxa"/>
          </w:tcPr>
          <w:p w:rsidR="003033C2" w:rsidRPr="0034284B" w:rsidRDefault="003033C2" w:rsidP="0034284B">
            <w:pPr>
              <w:rPr>
                <w:sz w:val="20"/>
                <w:szCs w:val="20"/>
              </w:rPr>
            </w:pPr>
            <w:r w:rsidRPr="0034284B">
              <w:rPr>
                <w:sz w:val="20"/>
                <w:szCs w:val="20"/>
              </w:rPr>
              <w:t>Оффлайн</w:t>
            </w:r>
          </w:p>
        </w:tc>
      </w:tr>
      <w:tr w:rsidR="001E4DEB" w:rsidRPr="0034284B" w:rsidTr="00332D5B">
        <w:trPr>
          <w:trHeight w:val="255"/>
        </w:trPr>
        <w:tc>
          <w:tcPr>
            <w:tcW w:w="562" w:type="dxa"/>
            <w:vMerge/>
          </w:tcPr>
          <w:p w:rsidR="001E4DEB" w:rsidRPr="0034284B" w:rsidRDefault="001E4DEB" w:rsidP="0034284B">
            <w:pPr>
              <w:pStyle w:val="TableParagraph"/>
              <w:rPr>
                <w:sz w:val="20"/>
                <w:szCs w:val="20"/>
              </w:rPr>
            </w:pPr>
          </w:p>
        </w:tc>
        <w:tc>
          <w:tcPr>
            <w:tcW w:w="4253" w:type="dxa"/>
          </w:tcPr>
          <w:p w:rsidR="001E4DEB" w:rsidRPr="0034284B" w:rsidRDefault="001E4DEB" w:rsidP="0034284B">
            <w:pPr>
              <w:pStyle w:val="TableParagraph"/>
              <w:rPr>
                <w:sz w:val="20"/>
                <w:szCs w:val="20"/>
              </w:rPr>
            </w:pPr>
            <w:r w:rsidRPr="0034284B">
              <w:rPr>
                <w:b/>
                <w:color w:val="1F1F1E"/>
                <w:sz w:val="20"/>
                <w:szCs w:val="20"/>
              </w:rPr>
              <w:t xml:space="preserve">МОӨЖ 5. </w:t>
            </w:r>
            <w:r w:rsidRPr="0034284B">
              <w:rPr>
                <w:color w:val="1F1F1E"/>
                <w:sz w:val="20"/>
                <w:szCs w:val="20"/>
              </w:rPr>
              <w:t>МӨЖ 6 орындау бойынша консультация</w:t>
            </w:r>
          </w:p>
        </w:tc>
        <w:tc>
          <w:tcPr>
            <w:tcW w:w="710" w:type="dxa"/>
          </w:tcPr>
          <w:p w:rsidR="001E4DEB" w:rsidRPr="0034284B" w:rsidRDefault="001E4DEB" w:rsidP="0034284B">
            <w:pPr>
              <w:pStyle w:val="TableParagraph"/>
              <w:rPr>
                <w:sz w:val="20"/>
                <w:szCs w:val="20"/>
              </w:rPr>
            </w:pPr>
          </w:p>
        </w:tc>
        <w:tc>
          <w:tcPr>
            <w:tcW w:w="849" w:type="dxa"/>
          </w:tcPr>
          <w:p w:rsidR="001E4DEB" w:rsidRPr="0034284B" w:rsidRDefault="001E4DEB" w:rsidP="0034284B">
            <w:pPr>
              <w:pStyle w:val="TableParagraph"/>
              <w:rPr>
                <w:sz w:val="20"/>
                <w:szCs w:val="20"/>
              </w:rPr>
            </w:pPr>
          </w:p>
        </w:tc>
        <w:tc>
          <w:tcPr>
            <w:tcW w:w="707" w:type="dxa"/>
          </w:tcPr>
          <w:p w:rsidR="001E4DEB" w:rsidRPr="0034284B" w:rsidRDefault="001E4DEB" w:rsidP="0034284B">
            <w:pPr>
              <w:pStyle w:val="TableParagraph"/>
              <w:rPr>
                <w:sz w:val="20"/>
                <w:szCs w:val="20"/>
              </w:rPr>
            </w:pPr>
          </w:p>
        </w:tc>
        <w:tc>
          <w:tcPr>
            <w:tcW w:w="710" w:type="dxa"/>
          </w:tcPr>
          <w:p w:rsidR="001E4DEB" w:rsidRPr="0034284B" w:rsidRDefault="001E4DEB" w:rsidP="0034284B">
            <w:pPr>
              <w:pStyle w:val="TableParagraph"/>
              <w:rPr>
                <w:sz w:val="20"/>
                <w:szCs w:val="20"/>
              </w:rPr>
            </w:pPr>
          </w:p>
        </w:tc>
        <w:tc>
          <w:tcPr>
            <w:tcW w:w="1273" w:type="dxa"/>
          </w:tcPr>
          <w:p w:rsidR="001E4DEB" w:rsidRPr="0034284B" w:rsidRDefault="001E4DEB" w:rsidP="0034284B">
            <w:pPr>
              <w:pStyle w:val="TableParagraph"/>
              <w:rPr>
                <w:sz w:val="20"/>
                <w:szCs w:val="20"/>
              </w:rPr>
            </w:pPr>
          </w:p>
        </w:tc>
        <w:tc>
          <w:tcPr>
            <w:tcW w:w="1559" w:type="dxa"/>
          </w:tcPr>
          <w:p w:rsidR="001E4DEB" w:rsidRPr="0034284B" w:rsidRDefault="001E4DEB" w:rsidP="0034284B">
            <w:pPr>
              <w:pStyle w:val="TableParagraph"/>
              <w:rPr>
                <w:sz w:val="20"/>
                <w:szCs w:val="20"/>
              </w:rPr>
            </w:pPr>
            <w:r w:rsidRPr="0034284B">
              <w:rPr>
                <w:sz w:val="20"/>
                <w:szCs w:val="20"/>
              </w:rPr>
              <w:t>Zoom да вебинар</w:t>
            </w:r>
          </w:p>
        </w:tc>
      </w:tr>
      <w:tr w:rsidR="001E4DEB" w:rsidRPr="0034284B" w:rsidTr="00FF6D12">
        <w:trPr>
          <w:trHeight w:val="921"/>
        </w:trPr>
        <w:tc>
          <w:tcPr>
            <w:tcW w:w="562" w:type="dxa"/>
            <w:vMerge/>
          </w:tcPr>
          <w:p w:rsidR="001E4DEB" w:rsidRPr="0034284B" w:rsidRDefault="001E4DEB" w:rsidP="0034284B">
            <w:pPr>
              <w:rPr>
                <w:sz w:val="20"/>
                <w:szCs w:val="20"/>
              </w:rPr>
            </w:pPr>
          </w:p>
        </w:tc>
        <w:tc>
          <w:tcPr>
            <w:tcW w:w="4253" w:type="dxa"/>
          </w:tcPr>
          <w:p w:rsidR="001E4DEB" w:rsidRPr="0034284B" w:rsidRDefault="001E4DEB" w:rsidP="0034284B">
            <w:pPr>
              <w:pStyle w:val="TableParagraph"/>
              <w:tabs>
                <w:tab w:val="left" w:pos="262"/>
              </w:tabs>
              <w:rPr>
                <w:sz w:val="20"/>
                <w:szCs w:val="20"/>
              </w:rPr>
            </w:pPr>
            <w:r w:rsidRPr="0034284B">
              <w:rPr>
                <w:b/>
                <w:sz w:val="20"/>
                <w:szCs w:val="20"/>
              </w:rPr>
              <w:t xml:space="preserve">МӨЖ 5 </w:t>
            </w:r>
            <w:r w:rsidR="00CC6A17" w:rsidRPr="0034284B">
              <w:rPr>
                <w:color w:val="000000"/>
                <w:sz w:val="20"/>
                <w:szCs w:val="20"/>
              </w:rPr>
              <w:t>Қазақстанның әлемдегі бәсекеге қабілетті 30 елдің қатарына кіру стратегиясы: алғышарттары мен негізгі бағыттары</w:t>
            </w:r>
          </w:p>
        </w:tc>
        <w:tc>
          <w:tcPr>
            <w:tcW w:w="710" w:type="dxa"/>
          </w:tcPr>
          <w:p w:rsidR="001E4DEB" w:rsidRPr="0034284B" w:rsidRDefault="001E4DEB" w:rsidP="0034284B">
            <w:pPr>
              <w:pStyle w:val="TableParagraph"/>
              <w:rPr>
                <w:sz w:val="20"/>
                <w:szCs w:val="20"/>
              </w:rPr>
            </w:pPr>
            <w:r w:rsidRPr="0034284B">
              <w:rPr>
                <w:sz w:val="20"/>
                <w:szCs w:val="20"/>
              </w:rPr>
              <w:t>ОН4 ОН5</w:t>
            </w:r>
          </w:p>
        </w:tc>
        <w:tc>
          <w:tcPr>
            <w:tcW w:w="849" w:type="dxa"/>
          </w:tcPr>
          <w:p w:rsidR="001E4DEB" w:rsidRPr="0034284B" w:rsidRDefault="001E4DEB" w:rsidP="0034284B">
            <w:pPr>
              <w:pStyle w:val="TableParagraph"/>
              <w:rPr>
                <w:sz w:val="20"/>
                <w:szCs w:val="20"/>
              </w:rPr>
            </w:pPr>
            <w:r w:rsidRPr="0034284B">
              <w:rPr>
                <w:sz w:val="20"/>
                <w:szCs w:val="20"/>
              </w:rPr>
              <w:t>ЖИ4.1</w:t>
            </w:r>
          </w:p>
          <w:p w:rsidR="001E4DEB" w:rsidRPr="0034284B" w:rsidRDefault="001E4DEB" w:rsidP="0034284B">
            <w:pPr>
              <w:pStyle w:val="TableParagraph"/>
              <w:rPr>
                <w:sz w:val="20"/>
                <w:szCs w:val="20"/>
              </w:rPr>
            </w:pPr>
            <w:r w:rsidRPr="0034284B">
              <w:rPr>
                <w:sz w:val="20"/>
                <w:szCs w:val="20"/>
              </w:rPr>
              <w:t>ЖИ4.2</w:t>
            </w:r>
          </w:p>
          <w:p w:rsidR="001E4DEB" w:rsidRPr="0034284B" w:rsidRDefault="001E4DEB" w:rsidP="0034284B">
            <w:pPr>
              <w:pStyle w:val="TableParagraph"/>
              <w:rPr>
                <w:sz w:val="20"/>
                <w:szCs w:val="20"/>
              </w:rPr>
            </w:pPr>
            <w:r w:rsidRPr="0034284B">
              <w:rPr>
                <w:sz w:val="20"/>
                <w:szCs w:val="20"/>
              </w:rPr>
              <w:t>ЖИ5.1</w:t>
            </w:r>
          </w:p>
          <w:p w:rsidR="001E4DEB" w:rsidRPr="0034284B" w:rsidRDefault="001E4DEB" w:rsidP="0034284B">
            <w:pPr>
              <w:pStyle w:val="TableParagraph"/>
              <w:rPr>
                <w:sz w:val="20"/>
                <w:szCs w:val="20"/>
              </w:rPr>
            </w:pPr>
            <w:r w:rsidRPr="0034284B">
              <w:rPr>
                <w:sz w:val="20"/>
                <w:szCs w:val="20"/>
              </w:rPr>
              <w:t>ЖИ5.2</w:t>
            </w:r>
          </w:p>
        </w:tc>
        <w:tc>
          <w:tcPr>
            <w:tcW w:w="707" w:type="dxa"/>
          </w:tcPr>
          <w:p w:rsidR="001E4DEB" w:rsidRPr="0034284B" w:rsidRDefault="001E4DEB" w:rsidP="0034284B">
            <w:pPr>
              <w:pStyle w:val="TableParagraph"/>
              <w:rPr>
                <w:sz w:val="20"/>
                <w:szCs w:val="20"/>
              </w:rPr>
            </w:pPr>
          </w:p>
        </w:tc>
        <w:tc>
          <w:tcPr>
            <w:tcW w:w="710" w:type="dxa"/>
          </w:tcPr>
          <w:p w:rsidR="001E4DEB" w:rsidRPr="0034284B" w:rsidRDefault="001E4DEB" w:rsidP="008D5261">
            <w:pPr>
              <w:pStyle w:val="TableParagraph"/>
              <w:jc w:val="center"/>
              <w:rPr>
                <w:sz w:val="20"/>
                <w:szCs w:val="20"/>
                <w:lang w:val="en-US"/>
              </w:rPr>
            </w:pPr>
            <w:r w:rsidRPr="0034284B">
              <w:rPr>
                <w:sz w:val="20"/>
                <w:szCs w:val="20"/>
              </w:rPr>
              <w:t>2</w:t>
            </w:r>
            <w:r w:rsidRPr="0034284B">
              <w:rPr>
                <w:sz w:val="20"/>
                <w:szCs w:val="20"/>
                <w:lang w:val="en-US"/>
              </w:rPr>
              <w:t>2</w:t>
            </w:r>
          </w:p>
        </w:tc>
        <w:tc>
          <w:tcPr>
            <w:tcW w:w="1273" w:type="dxa"/>
          </w:tcPr>
          <w:p w:rsidR="001E4DEB" w:rsidRPr="0034284B" w:rsidRDefault="008F11A1" w:rsidP="0034284B">
            <w:pPr>
              <w:pStyle w:val="TableParagraph"/>
              <w:rPr>
                <w:sz w:val="20"/>
                <w:szCs w:val="20"/>
              </w:rPr>
            </w:pPr>
            <w:r w:rsidRPr="0034284B">
              <w:rPr>
                <w:sz w:val="20"/>
                <w:szCs w:val="20"/>
              </w:rPr>
              <w:t>БЖ</w:t>
            </w:r>
          </w:p>
        </w:tc>
        <w:tc>
          <w:tcPr>
            <w:tcW w:w="1559" w:type="dxa"/>
          </w:tcPr>
          <w:p w:rsidR="001E4DEB" w:rsidRPr="0034284B" w:rsidRDefault="001E4DEB" w:rsidP="0034284B">
            <w:pPr>
              <w:pStyle w:val="TableParagraph"/>
              <w:rPr>
                <w:sz w:val="20"/>
                <w:szCs w:val="20"/>
              </w:rPr>
            </w:pPr>
          </w:p>
        </w:tc>
      </w:tr>
      <w:tr w:rsidR="003033C2" w:rsidRPr="0034284B" w:rsidTr="005B1A18">
        <w:trPr>
          <w:trHeight w:val="428"/>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13</w:t>
            </w:r>
          </w:p>
        </w:tc>
        <w:tc>
          <w:tcPr>
            <w:tcW w:w="4253" w:type="dxa"/>
          </w:tcPr>
          <w:p w:rsidR="003033C2" w:rsidRPr="00023E79" w:rsidRDefault="003033C2" w:rsidP="0034284B">
            <w:pPr>
              <w:pStyle w:val="TableParagraph"/>
              <w:rPr>
                <w:color w:val="FF0000"/>
                <w:sz w:val="20"/>
                <w:szCs w:val="20"/>
              </w:rPr>
            </w:pPr>
            <w:r w:rsidRPr="001B50DA">
              <w:rPr>
                <w:b/>
                <w:sz w:val="20"/>
                <w:szCs w:val="20"/>
              </w:rPr>
              <w:t>Д13.</w:t>
            </w:r>
            <w:r w:rsidR="00F579A2" w:rsidRPr="00023E79">
              <w:rPr>
                <w:color w:val="FF0000"/>
                <w:sz w:val="20"/>
                <w:szCs w:val="20"/>
              </w:rPr>
              <w:t xml:space="preserve"> </w:t>
            </w:r>
            <w:r w:rsidR="00364446" w:rsidRPr="00364446">
              <w:rPr>
                <w:sz w:val="20"/>
                <w:szCs w:val="20"/>
              </w:rPr>
              <w:t>Бәсеке нарығында баға құру тетігі (механизмі)</w:t>
            </w:r>
          </w:p>
        </w:tc>
        <w:tc>
          <w:tcPr>
            <w:tcW w:w="710" w:type="dxa"/>
          </w:tcPr>
          <w:p w:rsidR="003033C2" w:rsidRPr="0034284B" w:rsidRDefault="003033C2" w:rsidP="0034284B">
            <w:pPr>
              <w:pStyle w:val="TableParagraph"/>
              <w:jc w:val="center"/>
              <w:rPr>
                <w:sz w:val="20"/>
                <w:szCs w:val="20"/>
              </w:rPr>
            </w:pPr>
            <w:r w:rsidRPr="0034284B">
              <w:rPr>
                <w:sz w:val="20"/>
                <w:szCs w:val="20"/>
              </w:rPr>
              <w:t>ОН 4</w:t>
            </w:r>
          </w:p>
        </w:tc>
        <w:tc>
          <w:tcPr>
            <w:tcW w:w="849" w:type="dxa"/>
          </w:tcPr>
          <w:p w:rsidR="003033C2" w:rsidRPr="0034284B" w:rsidRDefault="003033C2" w:rsidP="0034284B">
            <w:pPr>
              <w:pStyle w:val="TableParagraph"/>
              <w:rPr>
                <w:sz w:val="20"/>
                <w:szCs w:val="20"/>
              </w:rPr>
            </w:pPr>
            <w:r w:rsidRPr="0034284B">
              <w:rPr>
                <w:sz w:val="20"/>
                <w:szCs w:val="20"/>
              </w:rPr>
              <w:t>ЖИ4.1</w:t>
            </w:r>
          </w:p>
          <w:p w:rsidR="003033C2" w:rsidRPr="0034284B" w:rsidRDefault="003033C2" w:rsidP="0034284B">
            <w:pPr>
              <w:pStyle w:val="TableParagraph"/>
              <w:rPr>
                <w:sz w:val="20"/>
                <w:szCs w:val="20"/>
              </w:rPr>
            </w:pPr>
            <w:r w:rsidRPr="0034284B">
              <w:rPr>
                <w:sz w:val="20"/>
                <w:szCs w:val="20"/>
              </w:rPr>
              <w:t>ЖИ4.2</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73637D">
        <w:trPr>
          <w:trHeight w:val="525"/>
        </w:trPr>
        <w:tc>
          <w:tcPr>
            <w:tcW w:w="562" w:type="dxa"/>
            <w:vMerge/>
            <w:tcBorders>
              <w:top w:val="nil"/>
            </w:tcBorders>
          </w:tcPr>
          <w:p w:rsidR="003033C2" w:rsidRPr="0034284B" w:rsidRDefault="003033C2" w:rsidP="0034284B">
            <w:pPr>
              <w:rPr>
                <w:sz w:val="20"/>
                <w:szCs w:val="20"/>
              </w:rPr>
            </w:pPr>
          </w:p>
        </w:tc>
        <w:tc>
          <w:tcPr>
            <w:tcW w:w="4253" w:type="dxa"/>
          </w:tcPr>
          <w:p w:rsidR="003033C2" w:rsidRPr="00364446" w:rsidRDefault="003033C2" w:rsidP="00364446">
            <w:pPr>
              <w:pStyle w:val="TableParagraph"/>
              <w:rPr>
                <w:sz w:val="20"/>
                <w:szCs w:val="20"/>
              </w:rPr>
            </w:pPr>
            <w:r w:rsidRPr="00364446">
              <w:rPr>
                <w:b/>
                <w:sz w:val="20"/>
                <w:szCs w:val="20"/>
              </w:rPr>
              <w:t>ПС13.</w:t>
            </w:r>
            <w:r w:rsidR="00FA5B98" w:rsidRPr="00364446">
              <w:rPr>
                <w:b/>
                <w:sz w:val="20"/>
                <w:szCs w:val="20"/>
              </w:rPr>
              <w:t xml:space="preserve"> </w:t>
            </w:r>
            <w:r w:rsidR="00364446" w:rsidRPr="00364446">
              <w:rPr>
                <w:sz w:val="20"/>
                <w:szCs w:val="20"/>
              </w:rPr>
              <w:t xml:space="preserve">Бәсеке нарығында баға құру тетігі </w:t>
            </w:r>
          </w:p>
        </w:tc>
        <w:tc>
          <w:tcPr>
            <w:tcW w:w="710" w:type="dxa"/>
          </w:tcPr>
          <w:p w:rsidR="003033C2" w:rsidRPr="0034284B" w:rsidRDefault="003033C2" w:rsidP="0034284B">
            <w:pPr>
              <w:pStyle w:val="TableParagraph"/>
              <w:jc w:val="center"/>
              <w:rPr>
                <w:sz w:val="20"/>
                <w:szCs w:val="20"/>
              </w:rPr>
            </w:pPr>
            <w:r w:rsidRPr="0034284B">
              <w:rPr>
                <w:sz w:val="20"/>
                <w:szCs w:val="20"/>
              </w:rPr>
              <w:t>ОН 4</w:t>
            </w:r>
          </w:p>
        </w:tc>
        <w:tc>
          <w:tcPr>
            <w:tcW w:w="849" w:type="dxa"/>
          </w:tcPr>
          <w:p w:rsidR="003033C2" w:rsidRPr="0034284B" w:rsidRDefault="003033C2" w:rsidP="0034284B">
            <w:pPr>
              <w:pStyle w:val="TableParagraph"/>
              <w:rPr>
                <w:sz w:val="20"/>
                <w:szCs w:val="20"/>
              </w:rPr>
            </w:pPr>
            <w:r w:rsidRPr="0034284B">
              <w:rPr>
                <w:sz w:val="20"/>
                <w:szCs w:val="20"/>
              </w:rPr>
              <w:t>ЖИ4.1</w:t>
            </w:r>
          </w:p>
          <w:p w:rsidR="003033C2" w:rsidRPr="0034284B" w:rsidRDefault="003033C2" w:rsidP="0034284B">
            <w:pPr>
              <w:pStyle w:val="TableParagraph"/>
              <w:rPr>
                <w:sz w:val="20"/>
                <w:szCs w:val="20"/>
              </w:rPr>
            </w:pPr>
            <w:r w:rsidRPr="0034284B">
              <w:rPr>
                <w:sz w:val="20"/>
                <w:szCs w:val="20"/>
              </w:rPr>
              <w:t>ЖИ4.2</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3033C2" w:rsidP="0034284B">
            <w:pPr>
              <w:pStyle w:val="TableParagraph"/>
              <w:rPr>
                <w:sz w:val="20"/>
                <w:szCs w:val="20"/>
              </w:rPr>
            </w:pPr>
            <w:r w:rsidRPr="0034284B">
              <w:rPr>
                <w:sz w:val="20"/>
                <w:szCs w:val="20"/>
              </w:rPr>
              <w:t xml:space="preserve">Презентация </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251FA9">
        <w:trPr>
          <w:trHeight w:val="285"/>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14</w:t>
            </w:r>
          </w:p>
        </w:tc>
        <w:tc>
          <w:tcPr>
            <w:tcW w:w="4253" w:type="dxa"/>
          </w:tcPr>
          <w:p w:rsidR="003033C2" w:rsidRPr="000D4E39" w:rsidRDefault="003033C2" w:rsidP="001B50DA">
            <w:pPr>
              <w:pStyle w:val="TableParagraph"/>
              <w:rPr>
                <w:sz w:val="20"/>
                <w:szCs w:val="20"/>
              </w:rPr>
            </w:pPr>
            <w:r w:rsidRPr="001B50DA">
              <w:rPr>
                <w:b/>
                <w:sz w:val="20"/>
                <w:szCs w:val="20"/>
              </w:rPr>
              <w:t>Д14</w:t>
            </w:r>
            <w:r w:rsidR="001B50DA">
              <w:rPr>
                <w:sz w:val="20"/>
                <w:szCs w:val="20"/>
                <w:lang w:val="ru-RU"/>
              </w:rPr>
              <w:t>Фирманы</w:t>
            </w:r>
            <w:r w:rsidR="001B50DA">
              <w:rPr>
                <w:sz w:val="20"/>
                <w:szCs w:val="20"/>
              </w:rPr>
              <w:t xml:space="preserve">ң </w:t>
            </w:r>
            <w:r w:rsidR="001B50DA">
              <w:t xml:space="preserve"> бизнес-жоспары</w:t>
            </w:r>
          </w:p>
        </w:tc>
        <w:tc>
          <w:tcPr>
            <w:tcW w:w="710" w:type="dxa"/>
          </w:tcPr>
          <w:p w:rsidR="003033C2" w:rsidRPr="0034284B" w:rsidRDefault="003033C2" w:rsidP="0034284B">
            <w:pPr>
              <w:pStyle w:val="TableParagraph"/>
              <w:jc w:val="center"/>
              <w:rPr>
                <w:sz w:val="20"/>
                <w:szCs w:val="20"/>
              </w:rPr>
            </w:pPr>
            <w:r w:rsidRPr="0034284B">
              <w:rPr>
                <w:sz w:val="20"/>
                <w:szCs w:val="20"/>
              </w:rPr>
              <w:t>ОН 4</w:t>
            </w:r>
          </w:p>
        </w:tc>
        <w:tc>
          <w:tcPr>
            <w:tcW w:w="849" w:type="dxa"/>
          </w:tcPr>
          <w:p w:rsidR="003033C2" w:rsidRPr="0034284B" w:rsidRDefault="003033C2" w:rsidP="0034284B">
            <w:pPr>
              <w:pStyle w:val="TableParagraph"/>
              <w:rPr>
                <w:sz w:val="20"/>
                <w:szCs w:val="20"/>
              </w:rPr>
            </w:pPr>
            <w:r w:rsidRPr="0034284B">
              <w:rPr>
                <w:sz w:val="20"/>
                <w:szCs w:val="20"/>
              </w:rPr>
              <w:t>ЖИ4.1</w:t>
            </w:r>
          </w:p>
          <w:p w:rsidR="003033C2" w:rsidRPr="0034284B" w:rsidRDefault="003033C2" w:rsidP="0034284B">
            <w:pPr>
              <w:pStyle w:val="TableParagraph"/>
              <w:rPr>
                <w:sz w:val="20"/>
                <w:szCs w:val="20"/>
              </w:rPr>
            </w:pPr>
            <w:r w:rsidRPr="0034284B">
              <w:rPr>
                <w:sz w:val="20"/>
                <w:szCs w:val="20"/>
              </w:rPr>
              <w:t>ЖИ4.2</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87016F" w:rsidRPr="0034284B" w:rsidTr="00EF7A5D">
        <w:trPr>
          <w:trHeight w:val="543"/>
        </w:trPr>
        <w:tc>
          <w:tcPr>
            <w:tcW w:w="562" w:type="dxa"/>
            <w:vMerge/>
            <w:tcBorders>
              <w:top w:val="nil"/>
            </w:tcBorders>
          </w:tcPr>
          <w:p w:rsidR="0087016F" w:rsidRPr="0034284B" w:rsidRDefault="0087016F" w:rsidP="0034284B">
            <w:pPr>
              <w:rPr>
                <w:sz w:val="20"/>
                <w:szCs w:val="20"/>
              </w:rPr>
            </w:pPr>
          </w:p>
        </w:tc>
        <w:tc>
          <w:tcPr>
            <w:tcW w:w="4253" w:type="dxa"/>
          </w:tcPr>
          <w:p w:rsidR="0087016F" w:rsidRPr="000D4E39" w:rsidRDefault="0087016F" w:rsidP="001B50DA">
            <w:pPr>
              <w:pStyle w:val="TableParagraph"/>
              <w:rPr>
                <w:sz w:val="20"/>
                <w:szCs w:val="20"/>
              </w:rPr>
            </w:pPr>
            <w:r w:rsidRPr="005B1A18">
              <w:rPr>
                <w:b/>
                <w:sz w:val="20"/>
                <w:szCs w:val="20"/>
              </w:rPr>
              <w:t>ПС14.</w:t>
            </w:r>
            <w:r w:rsidRPr="000D4E39">
              <w:rPr>
                <w:sz w:val="20"/>
                <w:szCs w:val="20"/>
              </w:rPr>
              <w:t xml:space="preserve"> </w:t>
            </w:r>
            <w:r w:rsidR="001B50DA">
              <w:rPr>
                <w:sz w:val="20"/>
                <w:szCs w:val="20"/>
                <w:lang w:val="ru-RU"/>
              </w:rPr>
              <w:t>Фирманы</w:t>
            </w:r>
            <w:r w:rsidR="001B50DA">
              <w:rPr>
                <w:sz w:val="20"/>
                <w:szCs w:val="20"/>
              </w:rPr>
              <w:t xml:space="preserve">ң </w:t>
            </w:r>
            <w:r w:rsidR="001B50DA">
              <w:t xml:space="preserve"> бизнес-жоспары</w:t>
            </w:r>
          </w:p>
        </w:tc>
        <w:tc>
          <w:tcPr>
            <w:tcW w:w="710" w:type="dxa"/>
          </w:tcPr>
          <w:p w:rsidR="0087016F" w:rsidRPr="0034284B" w:rsidRDefault="0087016F" w:rsidP="0034284B">
            <w:pPr>
              <w:pStyle w:val="TableParagraph"/>
              <w:jc w:val="center"/>
              <w:rPr>
                <w:sz w:val="20"/>
                <w:szCs w:val="20"/>
              </w:rPr>
            </w:pPr>
            <w:r w:rsidRPr="0034284B">
              <w:rPr>
                <w:sz w:val="20"/>
                <w:szCs w:val="20"/>
              </w:rPr>
              <w:t>ОН 4</w:t>
            </w:r>
          </w:p>
        </w:tc>
        <w:tc>
          <w:tcPr>
            <w:tcW w:w="849" w:type="dxa"/>
          </w:tcPr>
          <w:p w:rsidR="0087016F" w:rsidRPr="0034284B" w:rsidRDefault="0087016F" w:rsidP="0034284B">
            <w:pPr>
              <w:pStyle w:val="TableParagraph"/>
              <w:rPr>
                <w:sz w:val="20"/>
                <w:szCs w:val="20"/>
              </w:rPr>
            </w:pPr>
            <w:r w:rsidRPr="0034284B">
              <w:rPr>
                <w:sz w:val="20"/>
                <w:szCs w:val="20"/>
              </w:rPr>
              <w:t>ЖИ4.1</w:t>
            </w:r>
          </w:p>
          <w:p w:rsidR="0087016F" w:rsidRPr="0034284B" w:rsidRDefault="0087016F" w:rsidP="0034284B">
            <w:pPr>
              <w:pStyle w:val="TableParagraph"/>
              <w:rPr>
                <w:sz w:val="20"/>
                <w:szCs w:val="20"/>
              </w:rPr>
            </w:pPr>
            <w:r w:rsidRPr="0034284B">
              <w:rPr>
                <w:sz w:val="20"/>
                <w:szCs w:val="20"/>
              </w:rPr>
              <w:t>ЖИ4.2</w:t>
            </w:r>
          </w:p>
        </w:tc>
        <w:tc>
          <w:tcPr>
            <w:tcW w:w="707" w:type="dxa"/>
          </w:tcPr>
          <w:p w:rsidR="0087016F" w:rsidRPr="0034284B" w:rsidRDefault="0087016F" w:rsidP="0034284B">
            <w:pPr>
              <w:pStyle w:val="TableParagraph"/>
              <w:rPr>
                <w:b/>
                <w:sz w:val="20"/>
                <w:szCs w:val="20"/>
              </w:rPr>
            </w:pPr>
          </w:p>
          <w:p w:rsidR="0087016F" w:rsidRPr="0034284B" w:rsidRDefault="0087016F" w:rsidP="0034284B">
            <w:pPr>
              <w:pStyle w:val="TableParagraph"/>
              <w:jc w:val="center"/>
              <w:rPr>
                <w:sz w:val="20"/>
                <w:szCs w:val="20"/>
              </w:rPr>
            </w:pPr>
            <w:r w:rsidRPr="0034284B">
              <w:rPr>
                <w:w w:val="99"/>
                <w:sz w:val="20"/>
                <w:szCs w:val="20"/>
              </w:rPr>
              <w:t>2</w:t>
            </w:r>
          </w:p>
        </w:tc>
        <w:tc>
          <w:tcPr>
            <w:tcW w:w="710" w:type="dxa"/>
          </w:tcPr>
          <w:p w:rsidR="0087016F" w:rsidRPr="0034284B" w:rsidRDefault="0087016F" w:rsidP="0034284B">
            <w:pPr>
              <w:pStyle w:val="TableParagraph"/>
              <w:rPr>
                <w:b/>
                <w:sz w:val="20"/>
                <w:szCs w:val="20"/>
              </w:rPr>
            </w:pPr>
          </w:p>
          <w:p w:rsidR="0087016F" w:rsidRPr="0034284B" w:rsidRDefault="0087016F" w:rsidP="0034284B">
            <w:pPr>
              <w:pStyle w:val="TableParagraph"/>
              <w:jc w:val="center"/>
              <w:rPr>
                <w:sz w:val="20"/>
                <w:szCs w:val="20"/>
              </w:rPr>
            </w:pPr>
            <w:r w:rsidRPr="0034284B">
              <w:rPr>
                <w:w w:val="99"/>
                <w:sz w:val="20"/>
                <w:szCs w:val="20"/>
              </w:rPr>
              <w:t>8</w:t>
            </w:r>
          </w:p>
        </w:tc>
        <w:tc>
          <w:tcPr>
            <w:tcW w:w="1273" w:type="dxa"/>
          </w:tcPr>
          <w:p w:rsidR="0087016F" w:rsidRPr="0034284B" w:rsidRDefault="0087016F" w:rsidP="0034284B">
            <w:pPr>
              <w:pStyle w:val="TableParagraph"/>
              <w:rPr>
                <w:sz w:val="20"/>
                <w:szCs w:val="20"/>
              </w:rPr>
            </w:pPr>
            <w:r w:rsidRPr="0034284B">
              <w:rPr>
                <w:sz w:val="20"/>
                <w:szCs w:val="20"/>
              </w:rPr>
              <w:t>Пікірталас</w:t>
            </w:r>
          </w:p>
        </w:tc>
        <w:tc>
          <w:tcPr>
            <w:tcW w:w="1559" w:type="dxa"/>
          </w:tcPr>
          <w:p w:rsidR="0087016F" w:rsidRPr="0034284B" w:rsidRDefault="003033C2" w:rsidP="0034284B">
            <w:pPr>
              <w:pStyle w:val="TableParagraph"/>
              <w:rPr>
                <w:sz w:val="20"/>
                <w:szCs w:val="20"/>
              </w:rPr>
            </w:pPr>
            <w:r w:rsidRPr="0034284B">
              <w:rPr>
                <w:sz w:val="20"/>
                <w:szCs w:val="20"/>
              </w:rPr>
              <w:t>Оффлайн</w:t>
            </w:r>
          </w:p>
        </w:tc>
      </w:tr>
      <w:tr w:rsidR="0087016F" w:rsidRPr="0034284B" w:rsidTr="00332D5B">
        <w:trPr>
          <w:trHeight w:val="491"/>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sz w:val="20"/>
                <w:szCs w:val="20"/>
              </w:rPr>
            </w:pPr>
            <w:r w:rsidRPr="0034284B">
              <w:rPr>
                <w:b/>
                <w:color w:val="1F1F1E"/>
                <w:sz w:val="20"/>
                <w:szCs w:val="20"/>
              </w:rPr>
              <w:t xml:space="preserve">МОӨЖ 6. </w:t>
            </w:r>
            <w:r w:rsidRPr="0034284B">
              <w:rPr>
                <w:color w:val="1F1F1E"/>
                <w:sz w:val="20"/>
                <w:szCs w:val="20"/>
              </w:rPr>
              <w:t>МӨЖ 6 орындау бойынша консультация</w:t>
            </w:r>
          </w:p>
        </w:tc>
        <w:tc>
          <w:tcPr>
            <w:tcW w:w="710" w:type="dxa"/>
          </w:tcPr>
          <w:p w:rsidR="0087016F" w:rsidRPr="0034284B" w:rsidRDefault="0087016F" w:rsidP="0034284B">
            <w:pPr>
              <w:pStyle w:val="TableParagraph"/>
              <w:rPr>
                <w:sz w:val="20"/>
                <w:szCs w:val="20"/>
              </w:rPr>
            </w:pPr>
          </w:p>
        </w:tc>
        <w:tc>
          <w:tcPr>
            <w:tcW w:w="849" w:type="dxa"/>
          </w:tcPr>
          <w:p w:rsidR="0087016F" w:rsidRPr="0034284B" w:rsidRDefault="0087016F" w:rsidP="0034284B">
            <w:pPr>
              <w:pStyle w:val="TableParagraph"/>
              <w:rPr>
                <w:sz w:val="20"/>
                <w:szCs w:val="20"/>
              </w:rPr>
            </w:pP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rPr>
                <w:sz w:val="20"/>
                <w:szCs w:val="20"/>
              </w:rPr>
            </w:pPr>
          </w:p>
        </w:tc>
        <w:tc>
          <w:tcPr>
            <w:tcW w:w="1273" w:type="dxa"/>
          </w:tcPr>
          <w:p w:rsidR="0087016F" w:rsidRPr="0034284B" w:rsidRDefault="0087016F" w:rsidP="0034284B">
            <w:pPr>
              <w:pStyle w:val="TableParagraph"/>
              <w:rPr>
                <w:sz w:val="20"/>
                <w:szCs w:val="20"/>
              </w:rPr>
            </w:pPr>
          </w:p>
        </w:tc>
        <w:tc>
          <w:tcPr>
            <w:tcW w:w="1559" w:type="dxa"/>
          </w:tcPr>
          <w:p w:rsidR="0087016F" w:rsidRPr="0034284B" w:rsidRDefault="0087016F" w:rsidP="0034284B">
            <w:pPr>
              <w:pStyle w:val="TableParagraph"/>
              <w:jc w:val="center"/>
              <w:rPr>
                <w:sz w:val="20"/>
                <w:szCs w:val="20"/>
              </w:rPr>
            </w:pPr>
            <w:r w:rsidRPr="0034284B">
              <w:rPr>
                <w:sz w:val="20"/>
                <w:szCs w:val="20"/>
              </w:rPr>
              <w:t>Zoom да вебинар</w:t>
            </w:r>
          </w:p>
        </w:tc>
      </w:tr>
      <w:tr w:rsidR="0087016F" w:rsidRPr="0034284B" w:rsidTr="00852FC5">
        <w:trPr>
          <w:trHeight w:val="274"/>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b/>
                <w:sz w:val="20"/>
                <w:szCs w:val="20"/>
              </w:rPr>
            </w:pPr>
            <w:r w:rsidRPr="0034284B">
              <w:rPr>
                <w:b/>
                <w:sz w:val="20"/>
                <w:szCs w:val="20"/>
              </w:rPr>
              <w:t xml:space="preserve">МӨЖ 6. </w:t>
            </w:r>
          </w:p>
          <w:p w:rsidR="008F11A1" w:rsidRDefault="00075C12" w:rsidP="0034284B">
            <w:pPr>
              <w:pStyle w:val="TableParagraph"/>
              <w:tabs>
                <w:tab w:val="left" w:pos="262"/>
              </w:tabs>
              <w:rPr>
                <w:sz w:val="20"/>
                <w:szCs w:val="20"/>
              </w:rPr>
            </w:pPr>
            <w:r w:rsidRPr="0034284B">
              <w:rPr>
                <w:sz w:val="20"/>
                <w:szCs w:val="20"/>
              </w:rPr>
              <w:t>Қазақстан Республикасында  қызмет көрсету аясындағы кәсіпорындардың бәсекеге қабілеттілігінің қазіргі  ахуалы</w:t>
            </w:r>
            <w:r w:rsidR="00852FC5">
              <w:rPr>
                <w:sz w:val="20"/>
                <w:szCs w:val="20"/>
              </w:rPr>
              <w:t>.</w:t>
            </w:r>
          </w:p>
          <w:p w:rsidR="00852FC5" w:rsidRPr="00852FC5" w:rsidRDefault="00852FC5" w:rsidP="0034284B">
            <w:pPr>
              <w:pStyle w:val="TableParagraph"/>
              <w:tabs>
                <w:tab w:val="left" w:pos="262"/>
              </w:tabs>
              <w:rPr>
                <w:color w:val="FF0000"/>
                <w:sz w:val="20"/>
                <w:szCs w:val="20"/>
              </w:rPr>
            </w:pPr>
            <w:r>
              <w:rPr>
                <w:sz w:val="20"/>
                <w:szCs w:val="20"/>
              </w:rPr>
              <w:t>Нарықта қызметін жүзеге асыратын фирманың бизнес</w:t>
            </w:r>
            <w:r w:rsidRPr="00852FC5">
              <w:rPr>
                <w:sz w:val="20"/>
                <w:szCs w:val="20"/>
              </w:rPr>
              <w:t>-жоспарын жасау</w:t>
            </w:r>
          </w:p>
        </w:tc>
        <w:tc>
          <w:tcPr>
            <w:tcW w:w="710" w:type="dxa"/>
          </w:tcPr>
          <w:p w:rsidR="0087016F" w:rsidRPr="0034284B" w:rsidRDefault="0087016F" w:rsidP="0034284B">
            <w:pPr>
              <w:pStyle w:val="TableParagraph"/>
              <w:rPr>
                <w:sz w:val="20"/>
                <w:szCs w:val="20"/>
              </w:rPr>
            </w:pPr>
            <w:r w:rsidRPr="0034284B">
              <w:rPr>
                <w:sz w:val="20"/>
                <w:szCs w:val="20"/>
              </w:rPr>
              <w:t>ОН4</w:t>
            </w:r>
          </w:p>
          <w:p w:rsidR="0087016F" w:rsidRPr="0034284B" w:rsidRDefault="0087016F" w:rsidP="0034284B">
            <w:pPr>
              <w:pStyle w:val="TableParagraph"/>
              <w:rPr>
                <w:sz w:val="20"/>
                <w:szCs w:val="20"/>
              </w:rPr>
            </w:pPr>
            <w:r w:rsidRPr="0034284B">
              <w:rPr>
                <w:sz w:val="20"/>
                <w:szCs w:val="20"/>
              </w:rPr>
              <w:t>ОН5</w:t>
            </w:r>
          </w:p>
        </w:tc>
        <w:tc>
          <w:tcPr>
            <w:tcW w:w="849" w:type="dxa"/>
          </w:tcPr>
          <w:p w:rsidR="0087016F" w:rsidRPr="0034284B" w:rsidRDefault="0087016F" w:rsidP="0034284B">
            <w:pPr>
              <w:pStyle w:val="TableParagraph"/>
              <w:rPr>
                <w:sz w:val="20"/>
                <w:szCs w:val="20"/>
              </w:rPr>
            </w:pPr>
            <w:r w:rsidRPr="0034284B">
              <w:rPr>
                <w:sz w:val="20"/>
                <w:szCs w:val="20"/>
              </w:rPr>
              <w:t>ЖИ4.3</w:t>
            </w:r>
          </w:p>
          <w:p w:rsidR="0087016F" w:rsidRPr="0034284B" w:rsidRDefault="0087016F" w:rsidP="0034284B">
            <w:pPr>
              <w:pStyle w:val="TableParagraph"/>
              <w:rPr>
                <w:sz w:val="20"/>
                <w:szCs w:val="20"/>
              </w:rPr>
            </w:pPr>
            <w:r w:rsidRPr="0034284B">
              <w:rPr>
                <w:sz w:val="20"/>
                <w:szCs w:val="20"/>
              </w:rPr>
              <w:t>ЖИ5.2</w:t>
            </w:r>
          </w:p>
          <w:p w:rsidR="0087016F" w:rsidRPr="0034284B" w:rsidRDefault="0087016F" w:rsidP="0034284B">
            <w:pPr>
              <w:pStyle w:val="TableParagraph"/>
              <w:rPr>
                <w:sz w:val="20"/>
                <w:szCs w:val="20"/>
              </w:rPr>
            </w:pPr>
            <w:r w:rsidRPr="0034284B">
              <w:rPr>
                <w:sz w:val="20"/>
                <w:szCs w:val="20"/>
              </w:rPr>
              <w:t>ЖИ5.3</w:t>
            </w: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rPr>
                <w:b/>
                <w:sz w:val="20"/>
                <w:szCs w:val="20"/>
              </w:rPr>
            </w:pPr>
          </w:p>
          <w:p w:rsidR="0087016F" w:rsidRPr="0034284B" w:rsidRDefault="0087016F" w:rsidP="0034284B">
            <w:pPr>
              <w:pStyle w:val="TableParagraph"/>
              <w:jc w:val="right"/>
              <w:rPr>
                <w:sz w:val="20"/>
                <w:szCs w:val="20"/>
                <w:lang w:val="en-US"/>
              </w:rPr>
            </w:pPr>
            <w:r w:rsidRPr="0034284B">
              <w:rPr>
                <w:sz w:val="20"/>
                <w:szCs w:val="20"/>
              </w:rPr>
              <w:t>2</w:t>
            </w:r>
            <w:r w:rsidRPr="0034284B">
              <w:rPr>
                <w:sz w:val="20"/>
                <w:szCs w:val="20"/>
                <w:lang w:val="en-US"/>
              </w:rPr>
              <w:t>3</w:t>
            </w:r>
          </w:p>
        </w:tc>
        <w:tc>
          <w:tcPr>
            <w:tcW w:w="1273" w:type="dxa"/>
          </w:tcPr>
          <w:p w:rsidR="0087016F" w:rsidRPr="0034284B" w:rsidRDefault="0087016F" w:rsidP="0034284B">
            <w:pPr>
              <w:pStyle w:val="TableParagraph"/>
              <w:rPr>
                <w:b/>
                <w:sz w:val="20"/>
                <w:szCs w:val="20"/>
              </w:rPr>
            </w:pPr>
          </w:p>
          <w:p w:rsidR="0087016F" w:rsidRPr="0034284B" w:rsidRDefault="008D5261" w:rsidP="0034284B">
            <w:pPr>
              <w:pStyle w:val="TableParagraph"/>
              <w:rPr>
                <w:sz w:val="20"/>
                <w:szCs w:val="20"/>
              </w:rPr>
            </w:pPr>
            <w:r>
              <w:rPr>
                <w:sz w:val="20"/>
                <w:szCs w:val="20"/>
              </w:rPr>
              <w:t xml:space="preserve">       </w:t>
            </w:r>
            <w:r w:rsidR="008F11A1" w:rsidRPr="0034284B">
              <w:rPr>
                <w:sz w:val="20"/>
                <w:szCs w:val="20"/>
              </w:rPr>
              <w:t>БЖ</w:t>
            </w:r>
          </w:p>
        </w:tc>
        <w:tc>
          <w:tcPr>
            <w:tcW w:w="1559" w:type="dxa"/>
          </w:tcPr>
          <w:p w:rsidR="0087016F" w:rsidRPr="0034284B" w:rsidRDefault="0087016F" w:rsidP="0034284B">
            <w:pPr>
              <w:pStyle w:val="TableParagraph"/>
              <w:jc w:val="center"/>
              <w:rPr>
                <w:sz w:val="20"/>
                <w:szCs w:val="20"/>
              </w:rPr>
            </w:pPr>
          </w:p>
        </w:tc>
      </w:tr>
      <w:tr w:rsidR="003033C2" w:rsidRPr="0034284B" w:rsidTr="005B1A18">
        <w:trPr>
          <w:trHeight w:val="145"/>
        </w:trPr>
        <w:tc>
          <w:tcPr>
            <w:tcW w:w="562" w:type="dxa"/>
            <w:vMerge w:val="restart"/>
          </w:tcPr>
          <w:p w:rsidR="003033C2" w:rsidRPr="0034284B" w:rsidRDefault="003033C2" w:rsidP="0034284B">
            <w:pPr>
              <w:pStyle w:val="TableParagraph"/>
              <w:rPr>
                <w:b/>
                <w:sz w:val="20"/>
                <w:szCs w:val="20"/>
              </w:rPr>
            </w:pPr>
          </w:p>
          <w:p w:rsidR="003033C2" w:rsidRPr="0034284B" w:rsidRDefault="003033C2" w:rsidP="0034284B">
            <w:pPr>
              <w:pStyle w:val="TableParagraph"/>
              <w:rPr>
                <w:sz w:val="20"/>
                <w:szCs w:val="20"/>
              </w:rPr>
            </w:pPr>
            <w:r w:rsidRPr="0034284B">
              <w:rPr>
                <w:sz w:val="20"/>
                <w:szCs w:val="20"/>
              </w:rPr>
              <w:t>15</w:t>
            </w:r>
          </w:p>
        </w:tc>
        <w:tc>
          <w:tcPr>
            <w:tcW w:w="4253" w:type="dxa"/>
          </w:tcPr>
          <w:p w:rsidR="003033C2" w:rsidRPr="0034284B" w:rsidRDefault="003033C2" w:rsidP="0034284B">
            <w:pPr>
              <w:pStyle w:val="TableParagraph"/>
              <w:rPr>
                <w:sz w:val="20"/>
                <w:szCs w:val="20"/>
              </w:rPr>
            </w:pPr>
            <w:r w:rsidRPr="0034284B">
              <w:rPr>
                <w:b/>
                <w:sz w:val="20"/>
                <w:szCs w:val="20"/>
              </w:rPr>
              <w:t xml:space="preserve">Д15. </w:t>
            </w:r>
            <w:r w:rsidR="00032917" w:rsidRPr="0034284B">
              <w:rPr>
                <w:rFonts w:eastAsiaTheme="minorHAnsi"/>
                <w:bCs/>
                <w:sz w:val="20"/>
                <w:szCs w:val="20"/>
              </w:rPr>
              <w:t>Қазіргі заманғы әлемдік шаруашылық байланыстар жүйесінде ел экономикасының бәсекеге қабілеттілігі</w:t>
            </w:r>
          </w:p>
        </w:tc>
        <w:tc>
          <w:tcPr>
            <w:tcW w:w="710" w:type="dxa"/>
          </w:tcPr>
          <w:p w:rsidR="003033C2" w:rsidRPr="0034284B" w:rsidRDefault="003033C2" w:rsidP="0034284B">
            <w:pPr>
              <w:pStyle w:val="TableParagraph"/>
              <w:rPr>
                <w:sz w:val="20"/>
                <w:szCs w:val="20"/>
              </w:rPr>
            </w:pPr>
            <w:r w:rsidRPr="0034284B">
              <w:rPr>
                <w:sz w:val="20"/>
                <w:szCs w:val="20"/>
              </w:rPr>
              <w:t>ОН4</w:t>
            </w:r>
          </w:p>
          <w:p w:rsidR="003033C2" w:rsidRPr="0034284B" w:rsidRDefault="003033C2" w:rsidP="0034284B">
            <w:pPr>
              <w:pStyle w:val="TableParagraph"/>
              <w:rPr>
                <w:sz w:val="20"/>
                <w:szCs w:val="20"/>
              </w:rPr>
            </w:pPr>
            <w:r w:rsidRPr="0034284B">
              <w:rPr>
                <w:sz w:val="20"/>
                <w:szCs w:val="20"/>
              </w:rPr>
              <w:t>ОН5</w:t>
            </w:r>
          </w:p>
        </w:tc>
        <w:tc>
          <w:tcPr>
            <w:tcW w:w="849" w:type="dxa"/>
          </w:tcPr>
          <w:p w:rsidR="003033C2" w:rsidRPr="0034284B" w:rsidRDefault="003033C2" w:rsidP="0034284B">
            <w:pPr>
              <w:pStyle w:val="TableParagraph"/>
              <w:rPr>
                <w:sz w:val="20"/>
                <w:szCs w:val="20"/>
              </w:rPr>
            </w:pPr>
            <w:r w:rsidRPr="0034284B">
              <w:rPr>
                <w:sz w:val="20"/>
                <w:szCs w:val="20"/>
              </w:rPr>
              <w:t>ЖИ4.3</w:t>
            </w:r>
          </w:p>
          <w:p w:rsidR="003033C2" w:rsidRPr="0034284B" w:rsidRDefault="003033C2" w:rsidP="0034284B">
            <w:pPr>
              <w:pStyle w:val="TableParagraph"/>
              <w:rPr>
                <w:sz w:val="20"/>
                <w:szCs w:val="20"/>
              </w:rPr>
            </w:pPr>
            <w:r w:rsidRPr="0034284B">
              <w:rPr>
                <w:sz w:val="20"/>
                <w:szCs w:val="20"/>
              </w:rPr>
              <w:t>ЖИ5.3</w:t>
            </w:r>
          </w:p>
        </w:tc>
        <w:tc>
          <w:tcPr>
            <w:tcW w:w="707" w:type="dxa"/>
          </w:tcPr>
          <w:p w:rsidR="003033C2" w:rsidRPr="0034284B" w:rsidRDefault="003033C2" w:rsidP="0034284B">
            <w:pPr>
              <w:pStyle w:val="TableParagraph"/>
              <w:jc w:val="center"/>
              <w:rPr>
                <w:sz w:val="20"/>
                <w:szCs w:val="20"/>
              </w:rPr>
            </w:pPr>
            <w:r w:rsidRPr="0034284B">
              <w:rPr>
                <w:w w:val="99"/>
                <w:sz w:val="20"/>
                <w:szCs w:val="20"/>
              </w:rPr>
              <w:t>1</w:t>
            </w:r>
          </w:p>
        </w:tc>
        <w:tc>
          <w:tcPr>
            <w:tcW w:w="710" w:type="dxa"/>
          </w:tcPr>
          <w:p w:rsidR="003033C2" w:rsidRPr="0034284B" w:rsidRDefault="003033C2" w:rsidP="0034284B">
            <w:pPr>
              <w:pStyle w:val="TableParagraph"/>
              <w:jc w:val="center"/>
              <w:rPr>
                <w:sz w:val="20"/>
                <w:szCs w:val="20"/>
                <w:lang w:val="en-US"/>
              </w:rPr>
            </w:pPr>
            <w:r w:rsidRPr="0034284B">
              <w:rPr>
                <w:w w:val="99"/>
                <w:sz w:val="20"/>
                <w:szCs w:val="20"/>
                <w:lang w:val="en-US"/>
              </w:rPr>
              <w:t>3</w:t>
            </w:r>
          </w:p>
        </w:tc>
        <w:tc>
          <w:tcPr>
            <w:tcW w:w="1273" w:type="dxa"/>
          </w:tcPr>
          <w:p w:rsidR="003033C2" w:rsidRPr="0034284B" w:rsidRDefault="003033C2" w:rsidP="0034284B">
            <w:pPr>
              <w:pStyle w:val="TableParagraph"/>
              <w:rPr>
                <w:sz w:val="20"/>
                <w:szCs w:val="20"/>
              </w:rPr>
            </w:pPr>
            <w:r w:rsidRPr="0034284B">
              <w:rPr>
                <w:sz w:val="20"/>
                <w:szCs w:val="20"/>
              </w:rPr>
              <w:t>ӨТС</w:t>
            </w:r>
          </w:p>
        </w:tc>
        <w:tc>
          <w:tcPr>
            <w:tcW w:w="1559" w:type="dxa"/>
          </w:tcPr>
          <w:p w:rsidR="003033C2" w:rsidRPr="0034284B" w:rsidRDefault="003033C2" w:rsidP="0034284B">
            <w:pPr>
              <w:rPr>
                <w:sz w:val="20"/>
                <w:szCs w:val="20"/>
              </w:rPr>
            </w:pPr>
            <w:r w:rsidRPr="0034284B">
              <w:rPr>
                <w:sz w:val="20"/>
                <w:szCs w:val="20"/>
              </w:rPr>
              <w:t>Оффлайн</w:t>
            </w:r>
          </w:p>
        </w:tc>
      </w:tr>
      <w:tr w:rsidR="003033C2" w:rsidRPr="0034284B" w:rsidTr="008F11A1">
        <w:trPr>
          <w:trHeight w:val="606"/>
        </w:trPr>
        <w:tc>
          <w:tcPr>
            <w:tcW w:w="562" w:type="dxa"/>
            <w:vMerge/>
            <w:tcBorders>
              <w:top w:val="nil"/>
            </w:tcBorders>
          </w:tcPr>
          <w:p w:rsidR="003033C2" w:rsidRPr="0034284B" w:rsidRDefault="003033C2" w:rsidP="0034284B">
            <w:pPr>
              <w:rPr>
                <w:sz w:val="20"/>
                <w:szCs w:val="20"/>
              </w:rPr>
            </w:pPr>
          </w:p>
        </w:tc>
        <w:tc>
          <w:tcPr>
            <w:tcW w:w="4253" w:type="dxa"/>
          </w:tcPr>
          <w:p w:rsidR="003033C2" w:rsidRPr="0034284B" w:rsidRDefault="003033C2" w:rsidP="000D4E39">
            <w:pPr>
              <w:pStyle w:val="TableParagraph"/>
              <w:rPr>
                <w:sz w:val="20"/>
                <w:szCs w:val="20"/>
              </w:rPr>
            </w:pPr>
            <w:r w:rsidRPr="0034284B">
              <w:rPr>
                <w:b/>
                <w:sz w:val="20"/>
                <w:szCs w:val="20"/>
              </w:rPr>
              <w:t>ПС15</w:t>
            </w:r>
            <w:r w:rsidRPr="000D4E39">
              <w:rPr>
                <w:sz w:val="20"/>
                <w:szCs w:val="20"/>
              </w:rPr>
              <w:t>.</w:t>
            </w:r>
            <w:r w:rsidR="00362576" w:rsidRPr="000D4E39">
              <w:rPr>
                <w:rFonts w:eastAsiaTheme="minorHAnsi"/>
                <w:bCs/>
                <w:sz w:val="20"/>
                <w:szCs w:val="20"/>
              </w:rPr>
              <w:t xml:space="preserve"> </w:t>
            </w:r>
            <w:r w:rsidR="000D4E39" w:rsidRPr="000D4E39">
              <w:rPr>
                <w:rFonts w:eastAsiaTheme="minorHAnsi"/>
                <w:bCs/>
                <w:sz w:val="20"/>
                <w:szCs w:val="20"/>
              </w:rPr>
              <w:t>Ә</w:t>
            </w:r>
            <w:r w:rsidR="00145955" w:rsidRPr="000D4E39">
              <w:rPr>
                <w:rFonts w:eastAsiaTheme="minorHAnsi"/>
                <w:bCs/>
                <w:sz w:val="20"/>
                <w:szCs w:val="20"/>
              </w:rPr>
              <w:t>лемдік шаруашылық байланыстар жүйесінде ел экономикасының бәсекеге қабілеттілі</w:t>
            </w:r>
            <w:r w:rsidR="000D4E39">
              <w:rPr>
                <w:rFonts w:eastAsiaTheme="minorHAnsi"/>
                <w:bCs/>
                <w:sz w:val="20"/>
                <w:szCs w:val="20"/>
              </w:rPr>
              <w:t>к деңгейі</w:t>
            </w:r>
          </w:p>
        </w:tc>
        <w:tc>
          <w:tcPr>
            <w:tcW w:w="710" w:type="dxa"/>
          </w:tcPr>
          <w:p w:rsidR="003033C2" w:rsidRPr="0034284B" w:rsidRDefault="003033C2" w:rsidP="0034284B">
            <w:pPr>
              <w:pStyle w:val="TableParagraph"/>
              <w:rPr>
                <w:sz w:val="20"/>
                <w:szCs w:val="20"/>
              </w:rPr>
            </w:pPr>
            <w:r w:rsidRPr="0034284B">
              <w:rPr>
                <w:sz w:val="20"/>
                <w:szCs w:val="20"/>
              </w:rPr>
              <w:t>ОН4</w:t>
            </w:r>
          </w:p>
          <w:p w:rsidR="003033C2" w:rsidRPr="0034284B" w:rsidRDefault="003033C2" w:rsidP="0034284B">
            <w:pPr>
              <w:pStyle w:val="TableParagraph"/>
              <w:rPr>
                <w:sz w:val="20"/>
                <w:szCs w:val="20"/>
              </w:rPr>
            </w:pPr>
            <w:r w:rsidRPr="0034284B">
              <w:rPr>
                <w:sz w:val="20"/>
                <w:szCs w:val="20"/>
              </w:rPr>
              <w:t>ОН5</w:t>
            </w:r>
          </w:p>
        </w:tc>
        <w:tc>
          <w:tcPr>
            <w:tcW w:w="849" w:type="dxa"/>
          </w:tcPr>
          <w:p w:rsidR="003033C2" w:rsidRPr="0034284B" w:rsidRDefault="003033C2" w:rsidP="0034284B">
            <w:pPr>
              <w:pStyle w:val="TableParagraph"/>
              <w:rPr>
                <w:sz w:val="20"/>
                <w:szCs w:val="20"/>
              </w:rPr>
            </w:pPr>
            <w:r w:rsidRPr="0034284B">
              <w:rPr>
                <w:sz w:val="20"/>
                <w:szCs w:val="20"/>
              </w:rPr>
              <w:t>ЖИ4.3</w:t>
            </w:r>
          </w:p>
          <w:p w:rsidR="003033C2" w:rsidRPr="0034284B" w:rsidRDefault="003033C2" w:rsidP="0034284B">
            <w:pPr>
              <w:pStyle w:val="TableParagraph"/>
              <w:rPr>
                <w:sz w:val="20"/>
                <w:szCs w:val="20"/>
              </w:rPr>
            </w:pPr>
            <w:r w:rsidRPr="0034284B">
              <w:rPr>
                <w:sz w:val="20"/>
                <w:szCs w:val="20"/>
              </w:rPr>
              <w:t>ЖИ5.3</w:t>
            </w:r>
          </w:p>
        </w:tc>
        <w:tc>
          <w:tcPr>
            <w:tcW w:w="707"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2</w:t>
            </w:r>
          </w:p>
        </w:tc>
        <w:tc>
          <w:tcPr>
            <w:tcW w:w="710" w:type="dxa"/>
          </w:tcPr>
          <w:p w:rsidR="003033C2" w:rsidRPr="0034284B" w:rsidRDefault="003033C2" w:rsidP="0034284B">
            <w:pPr>
              <w:pStyle w:val="TableParagraph"/>
              <w:rPr>
                <w:b/>
                <w:sz w:val="20"/>
                <w:szCs w:val="20"/>
              </w:rPr>
            </w:pPr>
          </w:p>
          <w:p w:rsidR="003033C2" w:rsidRPr="0034284B" w:rsidRDefault="003033C2" w:rsidP="0034284B">
            <w:pPr>
              <w:pStyle w:val="TableParagraph"/>
              <w:jc w:val="center"/>
              <w:rPr>
                <w:sz w:val="20"/>
                <w:szCs w:val="20"/>
              </w:rPr>
            </w:pPr>
            <w:r w:rsidRPr="0034284B">
              <w:rPr>
                <w:w w:val="99"/>
                <w:sz w:val="20"/>
                <w:szCs w:val="20"/>
              </w:rPr>
              <w:t>8</w:t>
            </w:r>
          </w:p>
        </w:tc>
        <w:tc>
          <w:tcPr>
            <w:tcW w:w="1273" w:type="dxa"/>
          </w:tcPr>
          <w:p w:rsidR="003033C2" w:rsidRPr="0034284B" w:rsidRDefault="0073637D" w:rsidP="0034284B">
            <w:pPr>
              <w:pStyle w:val="TableParagraph"/>
              <w:rPr>
                <w:sz w:val="20"/>
                <w:szCs w:val="20"/>
              </w:rPr>
            </w:pPr>
            <w:r w:rsidRPr="0034284B">
              <w:rPr>
                <w:sz w:val="20"/>
                <w:szCs w:val="20"/>
              </w:rPr>
              <w:t>Ауызша сұрау</w:t>
            </w:r>
          </w:p>
        </w:tc>
        <w:tc>
          <w:tcPr>
            <w:tcW w:w="1559" w:type="dxa"/>
          </w:tcPr>
          <w:p w:rsidR="003033C2" w:rsidRPr="0034284B" w:rsidRDefault="003033C2" w:rsidP="0034284B">
            <w:pPr>
              <w:rPr>
                <w:sz w:val="20"/>
                <w:szCs w:val="20"/>
              </w:rPr>
            </w:pPr>
            <w:r w:rsidRPr="0034284B">
              <w:rPr>
                <w:sz w:val="20"/>
                <w:szCs w:val="20"/>
              </w:rPr>
              <w:t>Оффлайн</w:t>
            </w:r>
          </w:p>
        </w:tc>
      </w:tr>
      <w:tr w:rsidR="0087016F" w:rsidRPr="0034284B">
        <w:trPr>
          <w:trHeight w:val="460"/>
        </w:trPr>
        <w:tc>
          <w:tcPr>
            <w:tcW w:w="562" w:type="dxa"/>
            <w:vMerge/>
            <w:tcBorders>
              <w:top w:val="nil"/>
            </w:tcBorders>
          </w:tcPr>
          <w:p w:rsidR="0087016F" w:rsidRPr="0034284B" w:rsidRDefault="0087016F" w:rsidP="0034284B">
            <w:pPr>
              <w:rPr>
                <w:sz w:val="20"/>
                <w:szCs w:val="20"/>
              </w:rPr>
            </w:pPr>
          </w:p>
        </w:tc>
        <w:tc>
          <w:tcPr>
            <w:tcW w:w="4253" w:type="dxa"/>
          </w:tcPr>
          <w:p w:rsidR="0087016F" w:rsidRPr="0034284B" w:rsidRDefault="0087016F" w:rsidP="0034284B">
            <w:pPr>
              <w:pStyle w:val="TableParagraph"/>
              <w:rPr>
                <w:sz w:val="20"/>
                <w:szCs w:val="20"/>
              </w:rPr>
            </w:pPr>
            <w:r w:rsidRPr="0034284B">
              <w:rPr>
                <w:b/>
                <w:sz w:val="20"/>
                <w:szCs w:val="20"/>
              </w:rPr>
              <w:t xml:space="preserve">МОӨЖ 7. </w:t>
            </w:r>
            <w:r w:rsidRPr="0034284B">
              <w:rPr>
                <w:sz w:val="20"/>
                <w:szCs w:val="20"/>
              </w:rPr>
              <w:t>Пән бойынша өткен материал</w:t>
            </w:r>
          </w:p>
          <w:p w:rsidR="0087016F" w:rsidRPr="0034284B" w:rsidRDefault="0087016F" w:rsidP="0034284B">
            <w:pPr>
              <w:pStyle w:val="TableParagraph"/>
              <w:rPr>
                <w:sz w:val="20"/>
                <w:szCs w:val="20"/>
              </w:rPr>
            </w:pPr>
            <w:r w:rsidRPr="0034284B">
              <w:rPr>
                <w:sz w:val="20"/>
                <w:szCs w:val="20"/>
              </w:rPr>
              <w:t>бойынша консультация</w:t>
            </w:r>
          </w:p>
        </w:tc>
        <w:tc>
          <w:tcPr>
            <w:tcW w:w="710" w:type="dxa"/>
          </w:tcPr>
          <w:p w:rsidR="0087016F" w:rsidRPr="0034284B" w:rsidRDefault="0087016F" w:rsidP="0034284B">
            <w:pPr>
              <w:pStyle w:val="TableParagraph"/>
              <w:rPr>
                <w:sz w:val="20"/>
                <w:szCs w:val="20"/>
              </w:rPr>
            </w:pPr>
          </w:p>
        </w:tc>
        <w:tc>
          <w:tcPr>
            <w:tcW w:w="849" w:type="dxa"/>
          </w:tcPr>
          <w:p w:rsidR="0087016F" w:rsidRPr="0034284B" w:rsidRDefault="0087016F" w:rsidP="0034284B">
            <w:pPr>
              <w:pStyle w:val="TableParagraph"/>
              <w:rPr>
                <w:sz w:val="20"/>
                <w:szCs w:val="20"/>
              </w:rPr>
            </w:pP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rPr>
                <w:sz w:val="20"/>
                <w:szCs w:val="20"/>
              </w:rPr>
            </w:pPr>
          </w:p>
        </w:tc>
        <w:tc>
          <w:tcPr>
            <w:tcW w:w="1273" w:type="dxa"/>
          </w:tcPr>
          <w:p w:rsidR="0087016F" w:rsidRPr="0034284B" w:rsidRDefault="0087016F" w:rsidP="0034284B">
            <w:pPr>
              <w:pStyle w:val="TableParagraph"/>
              <w:rPr>
                <w:sz w:val="20"/>
                <w:szCs w:val="20"/>
              </w:rPr>
            </w:pPr>
          </w:p>
        </w:tc>
        <w:tc>
          <w:tcPr>
            <w:tcW w:w="1559" w:type="dxa"/>
          </w:tcPr>
          <w:p w:rsidR="0087016F" w:rsidRPr="0034284B" w:rsidRDefault="0087016F" w:rsidP="0034284B">
            <w:pPr>
              <w:pStyle w:val="TableParagraph"/>
              <w:rPr>
                <w:sz w:val="20"/>
                <w:szCs w:val="20"/>
              </w:rPr>
            </w:pPr>
          </w:p>
        </w:tc>
      </w:tr>
      <w:tr w:rsidR="0087016F" w:rsidRPr="0034284B">
        <w:trPr>
          <w:trHeight w:val="230"/>
        </w:trPr>
        <w:tc>
          <w:tcPr>
            <w:tcW w:w="562" w:type="dxa"/>
          </w:tcPr>
          <w:p w:rsidR="0087016F" w:rsidRPr="0034284B" w:rsidRDefault="0087016F" w:rsidP="0034284B">
            <w:pPr>
              <w:pStyle w:val="TableParagraph"/>
              <w:rPr>
                <w:sz w:val="20"/>
                <w:szCs w:val="20"/>
              </w:rPr>
            </w:pPr>
          </w:p>
        </w:tc>
        <w:tc>
          <w:tcPr>
            <w:tcW w:w="4253" w:type="dxa"/>
          </w:tcPr>
          <w:p w:rsidR="0087016F" w:rsidRPr="0034284B" w:rsidRDefault="0087016F" w:rsidP="0034284B">
            <w:pPr>
              <w:pStyle w:val="TableParagraph"/>
              <w:rPr>
                <w:b/>
                <w:sz w:val="20"/>
                <w:szCs w:val="20"/>
              </w:rPr>
            </w:pPr>
            <w:r w:rsidRPr="0034284B">
              <w:rPr>
                <w:b/>
                <w:sz w:val="20"/>
                <w:szCs w:val="20"/>
              </w:rPr>
              <w:t>АБ2</w:t>
            </w:r>
          </w:p>
        </w:tc>
        <w:tc>
          <w:tcPr>
            <w:tcW w:w="710" w:type="dxa"/>
          </w:tcPr>
          <w:p w:rsidR="0087016F" w:rsidRPr="0034284B" w:rsidRDefault="0087016F" w:rsidP="0034284B">
            <w:pPr>
              <w:pStyle w:val="TableParagraph"/>
              <w:rPr>
                <w:sz w:val="20"/>
                <w:szCs w:val="20"/>
              </w:rPr>
            </w:pPr>
          </w:p>
        </w:tc>
        <w:tc>
          <w:tcPr>
            <w:tcW w:w="849" w:type="dxa"/>
          </w:tcPr>
          <w:p w:rsidR="0087016F" w:rsidRPr="0034284B" w:rsidRDefault="0087016F" w:rsidP="0034284B">
            <w:pPr>
              <w:pStyle w:val="TableParagraph"/>
              <w:rPr>
                <w:sz w:val="20"/>
                <w:szCs w:val="20"/>
              </w:rPr>
            </w:pPr>
          </w:p>
        </w:tc>
        <w:tc>
          <w:tcPr>
            <w:tcW w:w="707" w:type="dxa"/>
          </w:tcPr>
          <w:p w:rsidR="0087016F" w:rsidRPr="0034284B" w:rsidRDefault="0087016F" w:rsidP="0034284B">
            <w:pPr>
              <w:pStyle w:val="TableParagraph"/>
              <w:rPr>
                <w:sz w:val="20"/>
                <w:szCs w:val="20"/>
              </w:rPr>
            </w:pPr>
          </w:p>
        </w:tc>
        <w:tc>
          <w:tcPr>
            <w:tcW w:w="710" w:type="dxa"/>
          </w:tcPr>
          <w:p w:rsidR="0087016F" w:rsidRPr="0034284B" w:rsidRDefault="0087016F" w:rsidP="0034284B">
            <w:pPr>
              <w:pStyle w:val="TableParagraph"/>
              <w:jc w:val="right"/>
              <w:rPr>
                <w:sz w:val="20"/>
                <w:szCs w:val="20"/>
              </w:rPr>
            </w:pPr>
            <w:r w:rsidRPr="0034284B">
              <w:rPr>
                <w:sz w:val="20"/>
                <w:szCs w:val="20"/>
              </w:rPr>
              <w:t>100</w:t>
            </w:r>
          </w:p>
        </w:tc>
        <w:tc>
          <w:tcPr>
            <w:tcW w:w="1273" w:type="dxa"/>
          </w:tcPr>
          <w:p w:rsidR="0087016F" w:rsidRPr="0034284B" w:rsidRDefault="0087016F" w:rsidP="0034284B">
            <w:pPr>
              <w:pStyle w:val="TableParagraph"/>
              <w:rPr>
                <w:sz w:val="20"/>
                <w:szCs w:val="20"/>
              </w:rPr>
            </w:pPr>
          </w:p>
        </w:tc>
        <w:tc>
          <w:tcPr>
            <w:tcW w:w="1559" w:type="dxa"/>
          </w:tcPr>
          <w:p w:rsidR="0087016F" w:rsidRPr="0034284B" w:rsidRDefault="0087016F" w:rsidP="0034284B">
            <w:pPr>
              <w:pStyle w:val="TableParagraph"/>
              <w:rPr>
                <w:sz w:val="20"/>
                <w:szCs w:val="20"/>
              </w:rPr>
            </w:pPr>
          </w:p>
        </w:tc>
      </w:tr>
    </w:tbl>
    <w:p w:rsidR="00EF3A32" w:rsidRPr="0034284B" w:rsidRDefault="00EF3A32" w:rsidP="0034284B">
      <w:pPr>
        <w:pStyle w:val="a3"/>
        <w:ind w:left="0"/>
        <w:rPr>
          <w:b/>
        </w:rPr>
      </w:pPr>
    </w:p>
    <w:p w:rsidR="00EF3A32" w:rsidRPr="0034284B" w:rsidRDefault="00BC38AC" w:rsidP="0034284B">
      <w:pPr>
        <w:pStyle w:val="a3"/>
        <w:ind w:left="0"/>
      </w:pPr>
      <w:r w:rsidRPr="0034284B">
        <w:t>[Қысқартулар: ӨТС – өзін-өзі тексеру үшін сұрақтар; ТТ – типтік тапсырмалар; ЖТ – жеке тапсырмалар; БЖ</w:t>
      </w:r>
    </w:p>
    <w:p w:rsidR="00EF3A32" w:rsidRPr="0034284B" w:rsidRDefault="00BC38AC" w:rsidP="0034284B">
      <w:pPr>
        <w:pStyle w:val="a3"/>
        <w:ind w:left="0"/>
      </w:pPr>
      <w:r w:rsidRPr="0034284B">
        <w:t>– бақылау жұмысы; АБ – аралық бақылау. Ескертулер:</w:t>
      </w:r>
    </w:p>
    <w:p w:rsidR="00EF3A32" w:rsidRPr="0034284B" w:rsidRDefault="00BC38AC" w:rsidP="0030482C">
      <w:pPr>
        <w:pStyle w:val="a4"/>
        <w:numPr>
          <w:ilvl w:val="0"/>
          <w:numId w:val="1"/>
        </w:numPr>
        <w:tabs>
          <w:tab w:val="left" w:pos="284"/>
        </w:tabs>
        <w:ind w:left="0" w:firstLine="0"/>
        <w:rPr>
          <w:sz w:val="20"/>
          <w:szCs w:val="20"/>
        </w:rPr>
      </w:pPr>
      <w:r w:rsidRPr="0034284B">
        <w:rPr>
          <w:sz w:val="20"/>
          <w:szCs w:val="20"/>
        </w:rPr>
        <w:t>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EF3A32" w:rsidRPr="0034284B" w:rsidRDefault="00BC38AC" w:rsidP="0030482C">
      <w:pPr>
        <w:pStyle w:val="a4"/>
        <w:numPr>
          <w:ilvl w:val="0"/>
          <w:numId w:val="1"/>
        </w:numPr>
        <w:tabs>
          <w:tab w:val="left" w:pos="284"/>
        </w:tabs>
        <w:ind w:left="0" w:firstLine="0"/>
        <w:rPr>
          <w:sz w:val="20"/>
          <w:szCs w:val="20"/>
        </w:rPr>
      </w:pPr>
      <w:r w:rsidRPr="0034284B">
        <w:rPr>
          <w:sz w:val="20"/>
          <w:szCs w:val="20"/>
        </w:rPr>
        <w:t>БЖ өткізу түрі: вебинар (бітіргеннен кейін студенттер жұмыстың скриншотын топ басшысына тапсырады, топ басшысы оларды оқытушыға жібереді) / Moodle ҚОЖ-датест.</w:t>
      </w:r>
    </w:p>
    <w:p w:rsidR="00EF3A32" w:rsidRPr="0034284B" w:rsidRDefault="00BC38AC" w:rsidP="0030482C">
      <w:pPr>
        <w:pStyle w:val="a4"/>
        <w:numPr>
          <w:ilvl w:val="0"/>
          <w:numId w:val="1"/>
        </w:numPr>
        <w:tabs>
          <w:tab w:val="left" w:pos="284"/>
        </w:tabs>
        <w:ind w:left="0" w:firstLine="0"/>
        <w:rPr>
          <w:sz w:val="20"/>
          <w:szCs w:val="20"/>
        </w:rPr>
      </w:pPr>
      <w:r w:rsidRPr="0034284B">
        <w:rPr>
          <w:sz w:val="20"/>
          <w:szCs w:val="20"/>
        </w:rPr>
        <w:t>Курстың барлық материалдарын (Д, ӨТС, ТТ, ЖТ және т.б.) сілтемеден қараңыз (Әдебиет және ресурстар, 6-тармақтықараңыз).</w:t>
      </w:r>
    </w:p>
    <w:p w:rsidR="00EF3A32" w:rsidRPr="0034284B" w:rsidRDefault="00BC38AC" w:rsidP="0034284B">
      <w:pPr>
        <w:pStyle w:val="a4"/>
        <w:numPr>
          <w:ilvl w:val="0"/>
          <w:numId w:val="1"/>
        </w:numPr>
        <w:tabs>
          <w:tab w:val="left" w:pos="858"/>
        </w:tabs>
        <w:ind w:left="0" w:hanging="116"/>
        <w:rPr>
          <w:sz w:val="20"/>
          <w:szCs w:val="20"/>
        </w:rPr>
      </w:pPr>
      <w:r w:rsidRPr="0034284B">
        <w:rPr>
          <w:sz w:val="20"/>
          <w:szCs w:val="20"/>
        </w:rPr>
        <w:t>Әр дедлайннан кейін келесі аптаның тапсырмаларыашылады.</w:t>
      </w:r>
    </w:p>
    <w:p w:rsidR="00EF3A32" w:rsidRPr="0034284B" w:rsidRDefault="00BC38AC" w:rsidP="0034284B">
      <w:pPr>
        <w:pStyle w:val="a4"/>
        <w:numPr>
          <w:ilvl w:val="0"/>
          <w:numId w:val="1"/>
        </w:numPr>
        <w:tabs>
          <w:tab w:val="left" w:pos="858"/>
        </w:tabs>
        <w:ind w:left="0" w:hanging="116"/>
        <w:rPr>
          <w:sz w:val="20"/>
          <w:szCs w:val="20"/>
        </w:rPr>
      </w:pPr>
      <w:r w:rsidRPr="0034284B">
        <w:rPr>
          <w:sz w:val="20"/>
          <w:szCs w:val="20"/>
        </w:rPr>
        <w:t>БЖ-ға арналған тапсырмаларды оқытушы вебинардың басындабереді.]</w:t>
      </w:r>
    </w:p>
    <w:p w:rsidR="00EF3A32" w:rsidRPr="0034284B" w:rsidRDefault="00EF3A32" w:rsidP="0034284B">
      <w:pPr>
        <w:pStyle w:val="a3"/>
        <w:ind w:left="0"/>
      </w:pPr>
    </w:p>
    <w:p w:rsidR="00EF3A32" w:rsidRPr="0034284B" w:rsidRDefault="00EF3A32" w:rsidP="0034284B">
      <w:pPr>
        <w:pStyle w:val="a3"/>
        <w:ind w:left="0"/>
      </w:pPr>
    </w:p>
    <w:p w:rsidR="00EF3A32" w:rsidRPr="0034284B" w:rsidRDefault="00BC38AC" w:rsidP="0034284B">
      <w:pPr>
        <w:pStyle w:val="a3"/>
        <w:tabs>
          <w:tab w:val="left" w:pos="4013"/>
        </w:tabs>
        <w:ind w:left="0"/>
      </w:pPr>
      <w:r w:rsidRPr="0034284B">
        <w:t>Декан</w:t>
      </w:r>
      <w:r w:rsidRPr="0034284B">
        <w:tab/>
        <w:t>АйдарбаевС.Ж.</w:t>
      </w:r>
    </w:p>
    <w:p w:rsidR="00072E18" w:rsidRPr="0034284B" w:rsidRDefault="00072E18" w:rsidP="0034284B">
      <w:pPr>
        <w:pStyle w:val="a3"/>
        <w:tabs>
          <w:tab w:val="left" w:pos="4013"/>
        </w:tabs>
        <w:ind w:left="0"/>
      </w:pPr>
    </w:p>
    <w:p w:rsidR="00EF3A32" w:rsidRPr="0034284B" w:rsidRDefault="00BC38AC" w:rsidP="0034284B">
      <w:pPr>
        <w:pStyle w:val="a3"/>
        <w:tabs>
          <w:tab w:val="left" w:pos="3927"/>
        </w:tabs>
        <w:ind w:left="0"/>
      </w:pPr>
      <w:r w:rsidRPr="0034284B">
        <w:t>Методбюротөрағасы</w:t>
      </w:r>
      <w:r w:rsidRPr="0034284B">
        <w:tab/>
        <w:t>Машимбаева Г.А.</w:t>
      </w:r>
    </w:p>
    <w:p w:rsidR="00072E18" w:rsidRPr="0034284B" w:rsidRDefault="00072E18" w:rsidP="0034284B">
      <w:pPr>
        <w:pStyle w:val="a3"/>
        <w:tabs>
          <w:tab w:val="left" w:pos="3927"/>
        </w:tabs>
        <w:ind w:left="0"/>
      </w:pPr>
    </w:p>
    <w:p w:rsidR="00EF3A32" w:rsidRPr="0034284B" w:rsidRDefault="00BC38AC" w:rsidP="0034284B">
      <w:pPr>
        <w:pStyle w:val="a3"/>
        <w:tabs>
          <w:tab w:val="left" w:pos="3927"/>
        </w:tabs>
        <w:ind w:left="0"/>
      </w:pPr>
      <w:r w:rsidRPr="0034284B">
        <w:t>Кафедрамеңгерушісі</w:t>
      </w:r>
      <w:r w:rsidRPr="0034284B">
        <w:tab/>
        <w:t>ЧукубаевЕ.С.</w:t>
      </w:r>
    </w:p>
    <w:p w:rsidR="00072E18" w:rsidRPr="0034284B" w:rsidRDefault="00072E18" w:rsidP="0034284B">
      <w:pPr>
        <w:pStyle w:val="a3"/>
        <w:tabs>
          <w:tab w:val="left" w:pos="3927"/>
        </w:tabs>
        <w:ind w:left="0"/>
      </w:pPr>
    </w:p>
    <w:p w:rsidR="00072E18" w:rsidRPr="0034284B" w:rsidRDefault="00072E18" w:rsidP="0034284B">
      <w:pPr>
        <w:pStyle w:val="a3"/>
        <w:tabs>
          <w:tab w:val="left" w:pos="3927"/>
        </w:tabs>
        <w:ind w:left="0"/>
      </w:pPr>
    </w:p>
    <w:p w:rsidR="00EF3A32" w:rsidRPr="0034284B" w:rsidRDefault="00BC38AC" w:rsidP="0034284B">
      <w:pPr>
        <w:pStyle w:val="a3"/>
        <w:tabs>
          <w:tab w:val="left" w:pos="3900"/>
        </w:tabs>
        <w:ind w:left="0"/>
      </w:pPr>
      <w:r w:rsidRPr="0034284B">
        <w:t>Дәріскер</w:t>
      </w:r>
      <w:r w:rsidRPr="0034284B">
        <w:tab/>
      </w:r>
      <w:r w:rsidR="00613696" w:rsidRPr="0034284B">
        <w:t>Абиева С.Н.</w:t>
      </w:r>
      <w:r w:rsidRPr="0034284B">
        <w:t>.</w:t>
      </w:r>
    </w:p>
    <w:p w:rsidR="00EF3A32" w:rsidRPr="0034284B" w:rsidRDefault="00BC38AC" w:rsidP="0034284B">
      <w:pPr>
        <w:pStyle w:val="a3"/>
        <w:ind w:left="0"/>
      </w:pPr>
      <w:r w:rsidRPr="0034284B">
        <w:rPr>
          <w:w w:val="99"/>
        </w:rPr>
        <w:t>.</w:t>
      </w:r>
    </w:p>
    <w:sectPr w:rsidR="00EF3A32" w:rsidRPr="0034284B" w:rsidSect="00CE1748">
      <w:pgSz w:w="11910" w:h="16840"/>
      <w:pgMar w:top="1120" w:right="10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7B6"/>
    <w:multiLevelType w:val="multilevel"/>
    <w:tmpl w:val="B3A073F2"/>
    <w:lvl w:ilvl="0">
      <w:start w:val="4"/>
      <w:numFmt w:val="decimal"/>
      <w:lvlText w:val="%1"/>
      <w:lvlJc w:val="left"/>
      <w:pPr>
        <w:ind w:left="108" w:hanging="339"/>
      </w:pPr>
      <w:rPr>
        <w:rFonts w:hint="default"/>
        <w:lang w:val="kk-KZ" w:eastAsia="en-US" w:bidi="ar-SA"/>
      </w:rPr>
    </w:lvl>
    <w:lvl w:ilvl="1">
      <w:start w:val="1"/>
      <w:numFmt w:val="decimal"/>
      <w:lvlText w:val="%1.%2"/>
      <w:lvlJc w:val="left"/>
      <w:pPr>
        <w:ind w:left="108" w:hanging="339"/>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15" w:hanging="339"/>
      </w:pPr>
      <w:rPr>
        <w:rFonts w:hint="default"/>
        <w:lang w:val="kk-KZ" w:eastAsia="en-US" w:bidi="ar-SA"/>
      </w:rPr>
    </w:lvl>
    <w:lvl w:ilvl="3">
      <w:numFmt w:val="bullet"/>
      <w:lvlText w:val="•"/>
      <w:lvlJc w:val="left"/>
      <w:pPr>
        <w:ind w:left="1172" w:hanging="339"/>
      </w:pPr>
      <w:rPr>
        <w:rFonts w:hint="default"/>
        <w:lang w:val="kk-KZ" w:eastAsia="en-US" w:bidi="ar-SA"/>
      </w:rPr>
    </w:lvl>
    <w:lvl w:ilvl="4">
      <w:numFmt w:val="bullet"/>
      <w:lvlText w:val="•"/>
      <w:lvlJc w:val="left"/>
      <w:pPr>
        <w:ind w:left="1530" w:hanging="339"/>
      </w:pPr>
      <w:rPr>
        <w:rFonts w:hint="default"/>
        <w:lang w:val="kk-KZ" w:eastAsia="en-US" w:bidi="ar-SA"/>
      </w:rPr>
    </w:lvl>
    <w:lvl w:ilvl="5">
      <w:numFmt w:val="bullet"/>
      <w:lvlText w:val="•"/>
      <w:lvlJc w:val="left"/>
      <w:pPr>
        <w:ind w:left="1887" w:hanging="339"/>
      </w:pPr>
      <w:rPr>
        <w:rFonts w:hint="default"/>
        <w:lang w:val="kk-KZ" w:eastAsia="en-US" w:bidi="ar-SA"/>
      </w:rPr>
    </w:lvl>
    <w:lvl w:ilvl="6">
      <w:numFmt w:val="bullet"/>
      <w:lvlText w:val="•"/>
      <w:lvlJc w:val="left"/>
      <w:pPr>
        <w:ind w:left="2245" w:hanging="339"/>
      </w:pPr>
      <w:rPr>
        <w:rFonts w:hint="default"/>
        <w:lang w:val="kk-KZ" w:eastAsia="en-US" w:bidi="ar-SA"/>
      </w:rPr>
    </w:lvl>
    <w:lvl w:ilvl="7">
      <w:numFmt w:val="bullet"/>
      <w:lvlText w:val="•"/>
      <w:lvlJc w:val="left"/>
      <w:pPr>
        <w:ind w:left="2602" w:hanging="339"/>
      </w:pPr>
      <w:rPr>
        <w:rFonts w:hint="default"/>
        <w:lang w:val="kk-KZ" w:eastAsia="en-US" w:bidi="ar-SA"/>
      </w:rPr>
    </w:lvl>
    <w:lvl w:ilvl="8">
      <w:numFmt w:val="bullet"/>
      <w:lvlText w:val="•"/>
      <w:lvlJc w:val="left"/>
      <w:pPr>
        <w:ind w:left="2960" w:hanging="339"/>
      </w:pPr>
      <w:rPr>
        <w:rFonts w:hint="default"/>
        <w:lang w:val="kk-KZ" w:eastAsia="en-US" w:bidi="ar-SA"/>
      </w:rPr>
    </w:lvl>
  </w:abstractNum>
  <w:abstractNum w:abstractNumId="1">
    <w:nsid w:val="0D4D0284"/>
    <w:multiLevelType w:val="hybridMultilevel"/>
    <w:tmpl w:val="5956975E"/>
    <w:lvl w:ilvl="0" w:tplc="9664E076">
      <w:start w:val="1"/>
      <w:numFmt w:val="decimal"/>
      <w:lvlText w:val="%1."/>
      <w:lvlJc w:val="left"/>
      <w:pPr>
        <w:ind w:left="107" w:hanging="154"/>
      </w:pPr>
      <w:rPr>
        <w:rFonts w:ascii="Times New Roman" w:eastAsia="Times New Roman" w:hAnsi="Times New Roman" w:cs="Times New Roman" w:hint="default"/>
        <w:spacing w:val="1"/>
        <w:w w:val="99"/>
        <w:sz w:val="18"/>
        <w:szCs w:val="18"/>
        <w:lang w:val="kk-KZ" w:eastAsia="en-US" w:bidi="ar-SA"/>
      </w:rPr>
    </w:lvl>
    <w:lvl w:ilvl="1" w:tplc="89DAFE0E">
      <w:numFmt w:val="bullet"/>
      <w:lvlText w:val="•"/>
      <w:lvlJc w:val="left"/>
      <w:pPr>
        <w:ind w:left="514" w:hanging="154"/>
      </w:pPr>
      <w:rPr>
        <w:rFonts w:hint="default"/>
        <w:lang w:val="kk-KZ" w:eastAsia="en-US" w:bidi="ar-SA"/>
      </w:rPr>
    </w:lvl>
    <w:lvl w:ilvl="2" w:tplc="14CE89C6">
      <w:numFmt w:val="bullet"/>
      <w:lvlText w:val="•"/>
      <w:lvlJc w:val="left"/>
      <w:pPr>
        <w:ind w:left="928" w:hanging="154"/>
      </w:pPr>
      <w:rPr>
        <w:rFonts w:hint="default"/>
        <w:lang w:val="kk-KZ" w:eastAsia="en-US" w:bidi="ar-SA"/>
      </w:rPr>
    </w:lvl>
    <w:lvl w:ilvl="3" w:tplc="F43AE5A8">
      <w:numFmt w:val="bullet"/>
      <w:lvlText w:val="•"/>
      <w:lvlJc w:val="left"/>
      <w:pPr>
        <w:ind w:left="1342" w:hanging="154"/>
      </w:pPr>
      <w:rPr>
        <w:rFonts w:hint="default"/>
        <w:lang w:val="kk-KZ" w:eastAsia="en-US" w:bidi="ar-SA"/>
      </w:rPr>
    </w:lvl>
    <w:lvl w:ilvl="4" w:tplc="EBC8FA34">
      <w:numFmt w:val="bullet"/>
      <w:lvlText w:val="•"/>
      <w:lvlJc w:val="left"/>
      <w:pPr>
        <w:ind w:left="1757" w:hanging="154"/>
      </w:pPr>
      <w:rPr>
        <w:rFonts w:hint="default"/>
        <w:lang w:val="kk-KZ" w:eastAsia="en-US" w:bidi="ar-SA"/>
      </w:rPr>
    </w:lvl>
    <w:lvl w:ilvl="5" w:tplc="1E562F76">
      <w:numFmt w:val="bullet"/>
      <w:lvlText w:val="•"/>
      <w:lvlJc w:val="left"/>
      <w:pPr>
        <w:ind w:left="2171" w:hanging="154"/>
      </w:pPr>
      <w:rPr>
        <w:rFonts w:hint="default"/>
        <w:lang w:val="kk-KZ" w:eastAsia="en-US" w:bidi="ar-SA"/>
      </w:rPr>
    </w:lvl>
    <w:lvl w:ilvl="6" w:tplc="33F2560C">
      <w:numFmt w:val="bullet"/>
      <w:lvlText w:val="•"/>
      <w:lvlJc w:val="left"/>
      <w:pPr>
        <w:ind w:left="2585" w:hanging="154"/>
      </w:pPr>
      <w:rPr>
        <w:rFonts w:hint="default"/>
        <w:lang w:val="kk-KZ" w:eastAsia="en-US" w:bidi="ar-SA"/>
      </w:rPr>
    </w:lvl>
    <w:lvl w:ilvl="7" w:tplc="958802A0">
      <w:numFmt w:val="bullet"/>
      <w:lvlText w:val="•"/>
      <w:lvlJc w:val="left"/>
      <w:pPr>
        <w:ind w:left="3000" w:hanging="154"/>
      </w:pPr>
      <w:rPr>
        <w:rFonts w:hint="default"/>
        <w:lang w:val="kk-KZ" w:eastAsia="en-US" w:bidi="ar-SA"/>
      </w:rPr>
    </w:lvl>
    <w:lvl w:ilvl="8" w:tplc="FA24DF44">
      <w:numFmt w:val="bullet"/>
      <w:lvlText w:val="•"/>
      <w:lvlJc w:val="left"/>
      <w:pPr>
        <w:ind w:left="3414" w:hanging="154"/>
      </w:pPr>
      <w:rPr>
        <w:rFonts w:hint="default"/>
        <w:lang w:val="kk-KZ" w:eastAsia="en-US" w:bidi="ar-SA"/>
      </w:rPr>
    </w:lvl>
  </w:abstractNum>
  <w:abstractNum w:abstractNumId="2">
    <w:nsid w:val="20951F42"/>
    <w:multiLevelType w:val="hybridMultilevel"/>
    <w:tmpl w:val="B90EFED6"/>
    <w:lvl w:ilvl="0" w:tplc="EA043284">
      <w:start w:val="1"/>
      <w:numFmt w:val="decimal"/>
      <w:lvlText w:val="%1."/>
      <w:lvlJc w:val="left"/>
      <w:pPr>
        <w:ind w:left="105" w:hanging="202"/>
      </w:pPr>
      <w:rPr>
        <w:rFonts w:ascii="Times New Roman" w:eastAsia="Times New Roman" w:hAnsi="Times New Roman" w:cs="Times New Roman" w:hint="default"/>
        <w:spacing w:val="0"/>
        <w:w w:val="99"/>
        <w:sz w:val="20"/>
        <w:szCs w:val="20"/>
        <w:lang w:val="kk-KZ" w:eastAsia="en-US" w:bidi="ar-SA"/>
      </w:rPr>
    </w:lvl>
    <w:lvl w:ilvl="1" w:tplc="45EA7400">
      <w:numFmt w:val="bullet"/>
      <w:lvlText w:val="•"/>
      <w:lvlJc w:val="left"/>
      <w:pPr>
        <w:ind w:left="939" w:hanging="202"/>
      </w:pPr>
      <w:rPr>
        <w:rFonts w:hint="default"/>
        <w:lang w:val="kk-KZ" w:eastAsia="en-US" w:bidi="ar-SA"/>
      </w:rPr>
    </w:lvl>
    <w:lvl w:ilvl="2" w:tplc="7F0680CA">
      <w:numFmt w:val="bullet"/>
      <w:lvlText w:val="•"/>
      <w:lvlJc w:val="left"/>
      <w:pPr>
        <w:ind w:left="1779" w:hanging="202"/>
      </w:pPr>
      <w:rPr>
        <w:rFonts w:hint="default"/>
        <w:lang w:val="kk-KZ" w:eastAsia="en-US" w:bidi="ar-SA"/>
      </w:rPr>
    </w:lvl>
    <w:lvl w:ilvl="3" w:tplc="4EBE49B8">
      <w:numFmt w:val="bullet"/>
      <w:lvlText w:val="•"/>
      <w:lvlJc w:val="left"/>
      <w:pPr>
        <w:ind w:left="2618" w:hanging="202"/>
      </w:pPr>
      <w:rPr>
        <w:rFonts w:hint="default"/>
        <w:lang w:val="kk-KZ" w:eastAsia="en-US" w:bidi="ar-SA"/>
      </w:rPr>
    </w:lvl>
    <w:lvl w:ilvl="4" w:tplc="920A1D1C">
      <w:numFmt w:val="bullet"/>
      <w:lvlText w:val="•"/>
      <w:lvlJc w:val="left"/>
      <w:pPr>
        <w:ind w:left="3458" w:hanging="202"/>
      </w:pPr>
      <w:rPr>
        <w:rFonts w:hint="default"/>
        <w:lang w:val="kk-KZ" w:eastAsia="en-US" w:bidi="ar-SA"/>
      </w:rPr>
    </w:lvl>
    <w:lvl w:ilvl="5" w:tplc="03785A88">
      <w:numFmt w:val="bullet"/>
      <w:lvlText w:val="•"/>
      <w:lvlJc w:val="left"/>
      <w:pPr>
        <w:ind w:left="4297" w:hanging="202"/>
      </w:pPr>
      <w:rPr>
        <w:rFonts w:hint="default"/>
        <w:lang w:val="kk-KZ" w:eastAsia="en-US" w:bidi="ar-SA"/>
      </w:rPr>
    </w:lvl>
    <w:lvl w:ilvl="6" w:tplc="78F4A966">
      <w:numFmt w:val="bullet"/>
      <w:lvlText w:val="•"/>
      <w:lvlJc w:val="left"/>
      <w:pPr>
        <w:ind w:left="5137" w:hanging="202"/>
      </w:pPr>
      <w:rPr>
        <w:rFonts w:hint="default"/>
        <w:lang w:val="kk-KZ" w:eastAsia="en-US" w:bidi="ar-SA"/>
      </w:rPr>
    </w:lvl>
    <w:lvl w:ilvl="7" w:tplc="34FE4B9A">
      <w:numFmt w:val="bullet"/>
      <w:lvlText w:val="•"/>
      <w:lvlJc w:val="left"/>
      <w:pPr>
        <w:ind w:left="5976" w:hanging="202"/>
      </w:pPr>
      <w:rPr>
        <w:rFonts w:hint="default"/>
        <w:lang w:val="kk-KZ" w:eastAsia="en-US" w:bidi="ar-SA"/>
      </w:rPr>
    </w:lvl>
    <w:lvl w:ilvl="8" w:tplc="CB8A1328">
      <w:numFmt w:val="bullet"/>
      <w:lvlText w:val="•"/>
      <w:lvlJc w:val="left"/>
      <w:pPr>
        <w:ind w:left="6816" w:hanging="202"/>
      </w:pPr>
      <w:rPr>
        <w:rFonts w:hint="default"/>
        <w:lang w:val="kk-KZ" w:eastAsia="en-US" w:bidi="ar-SA"/>
      </w:rPr>
    </w:lvl>
  </w:abstractNum>
  <w:abstractNum w:abstractNumId="3">
    <w:nsid w:val="239843F6"/>
    <w:multiLevelType w:val="multilevel"/>
    <w:tmpl w:val="8BB8813A"/>
    <w:lvl w:ilvl="0">
      <w:start w:val="1"/>
      <w:numFmt w:val="decimal"/>
      <w:lvlText w:val="%1"/>
      <w:lvlJc w:val="left"/>
      <w:pPr>
        <w:ind w:left="115" w:hanging="565"/>
      </w:pPr>
      <w:rPr>
        <w:rFonts w:hint="default"/>
        <w:lang w:val="kk-KZ" w:eastAsia="en-US" w:bidi="ar-SA"/>
      </w:rPr>
    </w:lvl>
    <w:lvl w:ilvl="1">
      <w:start w:val="1"/>
      <w:numFmt w:val="decimal"/>
      <w:lvlText w:val="%1.%2"/>
      <w:lvlJc w:val="left"/>
      <w:pPr>
        <w:ind w:left="115" w:hanging="565"/>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29" w:hanging="565"/>
      </w:pPr>
      <w:rPr>
        <w:rFonts w:hint="default"/>
        <w:lang w:val="kk-KZ" w:eastAsia="en-US" w:bidi="ar-SA"/>
      </w:rPr>
    </w:lvl>
    <w:lvl w:ilvl="3">
      <w:numFmt w:val="bullet"/>
      <w:lvlText w:val="•"/>
      <w:lvlJc w:val="left"/>
      <w:pPr>
        <w:ind w:left="1183" w:hanging="565"/>
      </w:pPr>
      <w:rPr>
        <w:rFonts w:hint="default"/>
        <w:lang w:val="kk-KZ" w:eastAsia="en-US" w:bidi="ar-SA"/>
      </w:rPr>
    </w:lvl>
    <w:lvl w:ilvl="4">
      <w:numFmt w:val="bullet"/>
      <w:lvlText w:val="•"/>
      <w:lvlJc w:val="left"/>
      <w:pPr>
        <w:ind w:left="1538" w:hanging="565"/>
      </w:pPr>
      <w:rPr>
        <w:rFonts w:hint="default"/>
        <w:lang w:val="kk-KZ" w:eastAsia="en-US" w:bidi="ar-SA"/>
      </w:rPr>
    </w:lvl>
    <w:lvl w:ilvl="5">
      <w:numFmt w:val="bullet"/>
      <w:lvlText w:val="•"/>
      <w:lvlJc w:val="left"/>
      <w:pPr>
        <w:ind w:left="1893" w:hanging="565"/>
      </w:pPr>
      <w:rPr>
        <w:rFonts w:hint="default"/>
        <w:lang w:val="kk-KZ" w:eastAsia="en-US" w:bidi="ar-SA"/>
      </w:rPr>
    </w:lvl>
    <w:lvl w:ilvl="6">
      <w:numFmt w:val="bullet"/>
      <w:lvlText w:val="•"/>
      <w:lvlJc w:val="left"/>
      <w:pPr>
        <w:ind w:left="2247" w:hanging="565"/>
      </w:pPr>
      <w:rPr>
        <w:rFonts w:hint="default"/>
        <w:lang w:val="kk-KZ" w:eastAsia="en-US" w:bidi="ar-SA"/>
      </w:rPr>
    </w:lvl>
    <w:lvl w:ilvl="7">
      <w:numFmt w:val="bullet"/>
      <w:lvlText w:val="•"/>
      <w:lvlJc w:val="left"/>
      <w:pPr>
        <w:ind w:left="2602" w:hanging="565"/>
      </w:pPr>
      <w:rPr>
        <w:rFonts w:hint="default"/>
        <w:lang w:val="kk-KZ" w:eastAsia="en-US" w:bidi="ar-SA"/>
      </w:rPr>
    </w:lvl>
    <w:lvl w:ilvl="8">
      <w:numFmt w:val="bullet"/>
      <w:lvlText w:val="•"/>
      <w:lvlJc w:val="left"/>
      <w:pPr>
        <w:ind w:left="2956" w:hanging="565"/>
      </w:pPr>
      <w:rPr>
        <w:rFonts w:hint="default"/>
        <w:lang w:val="kk-KZ" w:eastAsia="en-US" w:bidi="ar-SA"/>
      </w:rPr>
    </w:lvl>
  </w:abstractNum>
  <w:abstractNum w:abstractNumId="4">
    <w:nsid w:val="2B811EF5"/>
    <w:multiLevelType w:val="multilevel"/>
    <w:tmpl w:val="22B0158E"/>
    <w:lvl w:ilvl="0">
      <w:start w:val="5"/>
      <w:numFmt w:val="decimal"/>
      <w:lvlText w:val="%1"/>
      <w:lvlJc w:val="left"/>
      <w:pPr>
        <w:ind w:left="688" w:hanging="581"/>
      </w:pPr>
      <w:rPr>
        <w:rFonts w:hint="default"/>
        <w:lang w:val="kk-KZ" w:eastAsia="en-US" w:bidi="ar-SA"/>
      </w:rPr>
    </w:lvl>
    <w:lvl w:ilvl="1">
      <w:start w:val="1"/>
      <w:numFmt w:val="decimal"/>
      <w:lvlText w:val="%1.%2"/>
      <w:lvlJc w:val="left"/>
      <w:pPr>
        <w:ind w:left="688" w:hanging="581"/>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1279" w:hanging="581"/>
      </w:pPr>
      <w:rPr>
        <w:rFonts w:hint="default"/>
        <w:lang w:val="kk-KZ" w:eastAsia="en-US" w:bidi="ar-SA"/>
      </w:rPr>
    </w:lvl>
    <w:lvl w:ilvl="3">
      <w:numFmt w:val="bullet"/>
      <w:lvlText w:val="•"/>
      <w:lvlJc w:val="left"/>
      <w:pPr>
        <w:ind w:left="1578" w:hanging="581"/>
      </w:pPr>
      <w:rPr>
        <w:rFonts w:hint="default"/>
        <w:lang w:val="kk-KZ" w:eastAsia="en-US" w:bidi="ar-SA"/>
      </w:rPr>
    </w:lvl>
    <w:lvl w:ilvl="4">
      <w:numFmt w:val="bullet"/>
      <w:lvlText w:val="•"/>
      <w:lvlJc w:val="left"/>
      <w:pPr>
        <w:ind w:left="1878" w:hanging="581"/>
      </w:pPr>
      <w:rPr>
        <w:rFonts w:hint="default"/>
        <w:lang w:val="kk-KZ" w:eastAsia="en-US" w:bidi="ar-SA"/>
      </w:rPr>
    </w:lvl>
    <w:lvl w:ilvl="5">
      <w:numFmt w:val="bullet"/>
      <w:lvlText w:val="•"/>
      <w:lvlJc w:val="left"/>
      <w:pPr>
        <w:ind w:left="2177" w:hanging="581"/>
      </w:pPr>
      <w:rPr>
        <w:rFonts w:hint="default"/>
        <w:lang w:val="kk-KZ" w:eastAsia="en-US" w:bidi="ar-SA"/>
      </w:rPr>
    </w:lvl>
    <w:lvl w:ilvl="6">
      <w:numFmt w:val="bullet"/>
      <w:lvlText w:val="•"/>
      <w:lvlJc w:val="left"/>
      <w:pPr>
        <w:ind w:left="2477" w:hanging="581"/>
      </w:pPr>
      <w:rPr>
        <w:rFonts w:hint="default"/>
        <w:lang w:val="kk-KZ" w:eastAsia="en-US" w:bidi="ar-SA"/>
      </w:rPr>
    </w:lvl>
    <w:lvl w:ilvl="7">
      <w:numFmt w:val="bullet"/>
      <w:lvlText w:val="•"/>
      <w:lvlJc w:val="left"/>
      <w:pPr>
        <w:ind w:left="2776" w:hanging="581"/>
      </w:pPr>
      <w:rPr>
        <w:rFonts w:hint="default"/>
        <w:lang w:val="kk-KZ" w:eastAsia="en-US" w:bidi="ar-SA"/>
      </w:rPr>
    </w:lvl>
    <w:lvl w:ilvl="8">
      <w:numFmt w:val="bullet"/>
      <w:lvlText w:val="•"/>
      <w:lvlJc w:val="left"/>
      <w:pPr>
        <w:ind w:left="3076" w:hanging="581"/>
      </w:pPr>
      <w:rPr>
        <w:rFonts w:hint="default"/>
        <w:lang w:val="kk-KZ" w:eastAsia="en-US" w:bidi="ar-SA"/>
      </w:rPr>
    </w:lvl>
  </w:abstractNum>
  <w:abstractNum w:abstractNumId="5">
    <w:nsid w:val="34F437D6"/>
    <w:multiLevelType w:val="hybridMultilevel"/>
    <w:tmpl w:val="BD74BB04"/>
    <w:lvl w:ilvl="0" w:tplc="244E1FA4">
      <w:numFmt w:val="bullet"/>
      <w:lvlText w:val="-"/>
      <w:lvlJc w:val="left"/>
      <w:pPr>
        <w:ind w:left="742" w:hanging="125"/>
      </w:pPr>
      <w:rPr>
        <w:rFonts w:ascii="Times New Roman" w:eastAsia="Times New Roman" w:hAnsi="Times New Roman" w:cs="Times New Roman" w:hint="default"/>
        <w:w w:val="98"/>
        <w:sz w:val="20"/>
        <w:szCs w:val="20"/>
        <w:lang w:val="kk-KZ" w:eastAsia="en-US" w:bidi="ar-SA"/>
      </w:rPr>
    </w:lvl>
    <w:lvl w:ilvl="1" w:tplc="22C4365E">
      <w:numFmt w:val="bullet"/>
      <w:lvlText w:val="•"/>
      <w:lvlJc w:val="left"/>
      <w:pPr>
        <w:ind w:left="1750" w:hanging="125"/>
      </w:pPr>
      <w:rPr>
        <w:rFonts w:hint="default"/>
        <w:lang w:val="kk-KZ" w:eastAsia="en-US" w:bidi="ar-SA"/>
      </w:rPr>
    </w:lvl>
    <w:lvl w:ilvl="2" w:tplc="FD762FF4">
      <w:numFmt w:val="bullet"/>
      <w:lvlText w:val="•"/>
      <w:lvlJc w:val="left"/>
      <w:pPr>
        <w:ind w:left="2761" w:hanging="125"/>
      </w:pPr>
      <w:rPr>
        <w:rFonts w:hint="default"/>
        <w:lang w:val="kk-KZ" w:eastAsia="en-US" w:bidi="ar-SA"/>
      </w:rPr>
    </w:lvl>
    <w:lvl w:ilvl="3" w:tplc="04CA2612">
      <w:numFmt w:val="bullet"/>
      <w:lvlText w:val="•"/>
      <w:lvlJc w:val="left"/>
      <w:pPr>
        <w:ind w:left="3771" w:hanging="125"/>
      </w:pPr>
      <w:rPr>
        <w:rFonts w:hint="default"/>
        <w:lang w:val="kk-KZ" w:eastAsia="en-US" w:bidi="ar-SA"/>
      </w:rPr>
    </w:lvl>
    <w:lvl w:ilvl="4" w:tplc="C2329D64">
      <w:numFmt w:val="bullet"/>
      <w:lvlText w:val="•"/>
      <w:lvlJc w:val="left"/>
      <w:pPr>
        <w:ind w:left="4782" w:hanging="125"/>
      </w:pPr>
      <w:rPr>
        <w:rFonts w:hint="default"/>
        <w:lang w:val="kk-KZ" w:eastAsia="en-US" w:bidi="ar-SA"/>
      </w:rPr>
    </w:lvl>
    <w:lvl w:ilvl="5" w:tplc="97EE0654">
      <w:numFmt w:val="bullet"/>
      <w:lvlText w:val="•"/>
      <w:lvlJc w:val="left"/>
      <w:pPr>
        <w:ind w:left="5793" w:hanging="125"/>
      </w:pPr>
      <w:rPr>
        <w:rFonts w:hint="default"/>
        <w:lang w:val="kk-KZ" w:eastAsia="en-US" w:bidi="ar-SA"/>
      </w:rPr>
    </w:lvl>
    <w:lvl w:ilvl="6" w:tplc="35CC1CE2">
      <w:numFmt w:val="bullet"/>
      <w:lvlText w:val="•"/>
      <w:lvlJc w:val="left"/>
      <w:pPr>
        <w:ind w:left="6803" w:hanging="125"/>
      </w:pPr>
      <w:rPr>
        <w:rFonts w:hint="default"/>
        <w:lang w:val="kk-KZ" w:eastAsia="en-US" w:bidi="ar-SA"/>
      </w:rPr>
    </w:lvl>
    <w:lvl w:ilvl="7" w:tplc="4A3C5C8A">
      <w:numFmt w:val="bullet"/>
      <w:lvlText w:val="•"/>
      <w:lvlJc w:val="left"/>
      <w:pPr>
        <w:ind w:left="7814" w:hanging="125"/>
      </w:pPr>
      <w:rPr>
        <w:rFonts w:hint="default"/>
        <w:lang w:val="kk-KZ" w:eastAsia="en-US" w:bidi="ar-SA"/>
      </w:rPr>
    </w:lvl>
    <w:lvl w:ilvl="8" w:tplc="7DF0BD6A">
      <w:numFmt w:val="bullet"/>
      <w:lvlText w:val="•"/>
      <w:lvlJc w:val="left"/>
      <w:pPr>
        <w:ind w:left="8825" w:hanging="125"/>
      </w:pPr>
      <w:rPr>
        <w:rFonts w:hint="default"/>
        <w:lang w:val="kk-KZ" w:eastAsia="en-US" w:bidi="ar-SA"/>
      </w:rPr>
    </w:lvl>
  </w:abstractNum>
  <w:abstractNum w:abstractNumId="6">
    <w:nsid w:val="636C72A1"/>
    <w:multiLevelType w:val="multilevel"/>
    <w:tmpl w:val="35E61D8A"/>
    <w:lvl w:ilvl="0">
      <w:start w:val="3"/>
      <w:numFmt w:val="decimal"/>
      <w:lvlText w:val="%1"/>
      <w:lvlJc w:val="left"/>
      <w:pPr>
        <w:ind w:left="115" w:hanging="517"/>
      </w:pPr>
      <w:rPr>
        <w:rFonts w:hint="default"/>
        <w:lang w:val="kk-KZ" w:eastAsia="en-US" w:bidi="ar-SA"/>
      </w:rPr>
    </w:lvl>
    <w:lvl w:ilvl="1">
      <w:start w:val="1"/>
      <w:numFmt w:val="decimal"/>
      <w:lvlText w:val="%1.%2"/>
      <w:lvlJc w:val="left"/>
      <w:pPr>
        <w:ind w:left="115" w:hanging="517"/>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29" w:hanging="517"/>
      </w:pPr>
      <w:rPr>
        <w:rFonts w:hint="default"/>
        <w:lang w:val="kk-KZ" w:eastAsia="en-US" w:bidi="ar-SA"/>
      </w:rPr>
    </w:lvl>
    <w:lvl w:ilvl="3">
      <w:numFmt w:val="bullet"/>
      <w:lvlText w:val="•"/>
      <w:lvlJc w:val="left"/>
      <w:pPr>
        <w:ind w:left="1183" w:hanging="517"/>
      </w:pPr>
      <w:rPr>
        <w:rFonts w:hint="default"/>
        <w:lang w:val="kk-KZ" w:eastAsia="en-US" w:bidi="ar-SA"/>
      </w:rPr>
    </w:lvl>
    <w:lvl w:ilvl="4">
      <w:numFmt w:val="bullet"/>
      <w:lvlText w:val="•"/>
      <w:lvlJc w:val="left"/>
      <w:pPr>
        <w:ind w:left="1538" w:hanging="517"/>
      </w:pPr>
      <w:rPr>
        <w:rFonts w:hint="default"/>
        <w:lang w:val="kk-KZ" w:eastAsia="en-US" w:bidi="ar-SA"/>
      </w:rPr>
    </w:lvl>
    <w:lvl w:ilvl="5">
      <w:numFmt w:val="bullet"/>
      <w:lvlText w:val="•"/>
      <w:lvlJc w:val="left"/>
      <w:pPr>
        <w:ind w:left="1893" w:hanging="517"/>
      </w:pPr>
      <w:rPr>
        <w:rFonts w:hint="default"/>
        <w:lang w:val="kk-KZ" w:eastAsia="en-US" w:bidi="ar-SA"/>
      </w:rPr>
    </w:lvl>
    <w:lvl w:ilvl="6">
      <w:numFmt w:val="bullet"/>
      <w:lvlText w:val="•"/>
      <w:lvlJc w:val="left"/>
      <w:pPr>
        <w:ind w:left="2247" w:hanging="517"/>
      </w:pPr>
      <w:rPr>
        <w:rFonts w:hint="default"/>
        <w:lang w:val="kk-KZ" w:eastAsia="en-US" w:bidi="ar-SA"/>
      </w:rPr>
    </w:lvl>
    <w:lvl w:ilvl="7">
      <w:numFmt w:val="bullet"/>
      <w:lvlText w:val="•"/>
      <w:lvlJc w:val="left"/>
      <w:pPr>
        <w:ind w:left="2602" w:hanging="517"/>
      </w:pPr>
      <w:rPr>
        <w:rFonts w:hint="default"/>
        <w:lang w:val="kk-KZ" w:eastAsia="en-US" w:bidi="ar-SA"/>
      </w:rPr>
    </w:lvl>
    <w:lvl w:ilvl="8">
      <w:numFmt w:val="bullet"/>
      <w:lvlText w:val="•"/>
      <w:lvlJc w:val="left"/>
      <w:pPr>
        <w:ind w:left="2956" w:hanging="517"/>
      </w:pPr>
      <w:rPr>
        <w:rFonts w:hint="default"/>
        <w:lang w:val="kk-KZ" w:eastAsia="en-US" w:bidi="ar-SA"/>
      </w:rPr>
    </w:lvl>
  </w:abstractNum>
  <w:abstractNum w:abstractNumId="7">
    <w:nsid w:val="642C395A"/>
    <w:multiLevelType w:val="hybridMultilevel"/>
    <w:tmpl w:val="F57AFBEA"/>
    <w:lvl w:ilvl="0" w:tplc="F8044D98">
      <w:start w:val="1"/>
      <w:numFmt w:val="decimal"/>
      <w:lvlText w:val="%1."/>
      <w:lvlJc w:val="left"/>
      <w:pPr>
        <w:ind w:left="139" w:hanging="202"/>
      </w:pPr>
      <w:rPr>
        <w:rFonts w:ascii="Times New Roman" w:eastAsia="Times New Roman" w:hAnsi="Times New Roman" w:cs="Times New Roman" w:hint="default"/>
        <w:spacing w:val="0"/>
        <w:w w:val="99"/>
        <w:sz w:val="20"/>
        <w:szCs w:val="20"/>
        <w:lang w:val="kk-KZ" w:eastAsia="en-US" w:bidi="ar-SA"/>
      </w:rPr>
    </w:lvl>
    <w:lvl w:ilvl="1" w:tplc="408CA814">
      <w:numFmt w:val="bullet"/>
      <w:lvlText w:val="•"/>
      <w:lvlJc w:val="left"/>
      <w:pPr>
        <w:ind w:left="975" w:hanging="202"/>
      </w:pPr>
      <w:rPr>
        <w:rFonts w:hint="default"/>
        <w:lang w:val="kk-KZ" w:eastAsia="en-US" w:bidi="ar-SA"/>
      </w:rPr>
    </w:lvl>
    <w:lvl w:ilvl="2" w:tplc="98C40984">
      <w:numFmt w:val="bullet"/>
      <w:lvlText w:val="•"/>
      <w:lvlJc w:val="left"/>
      <w:pPr>
        <w:ind w:left="1811" w:hanging="202"/>
      </w:pPr>
      <w:rPr>
        <w:rFonts w:hint="default"/>
        <w:lang w:val="kk-KZ" w:eastAsia="en-US" w:bidi="ar-SA"/>
      </w:rPr>
    </w:lvl>
    <w:lvl w:ilvl="3" w:tplc="49E43968">
      <w:numFmt w:val="bullet"/>
      <w:lvlText w:val="•"/>
      <w:lvlJc w:val="left"/>
      <w:pPr>
        <w:ind w:left="2646" w:hanging="202"/>
      </w:pPr>
      <w:rPr>
        <w:rFonts w:hint="default"/>
        <w:lang w:val="kk-KZ" w:eastAsia="en-US" w:bidi="ar-SA"/>
      </w:rPr>
    </w:lvl>
    <w:lvl w:ilvl="4" w:tplc="A6662426">
      <w:numFmt w:val="bullet"/>
      <w:lvlText w:val="•"/>
      <w:lvlJc w:val="left"/>
      <w:pPr>
        <w:ind w:left="3482" w:hanging="202"/>
      </w:pPr>
      <w:rPr>
        <w:rFonts w:hint="default"/>
        <w:lang w:val="kk-KZ" w:eastAsia="en-US" w:bidi="ar-SA"/>
      </w:rPr>
    </w:lvl>
    <w:lvl w:ilvl="5" w:tplc="09707B72">
      <w:numFmt w:val="bullet"/>
      <w:lvlText w:val="•"/>
      <w:lvlJc w:val="left"/>
      <w:pPr>
        <w:ind w:left="4317" w:hanging="202"/>
      </w:pPr>
      <w:rPr>
        <w:rFonts w:hint="default"/>
        <w:lang w:val="kk-KZ" w:eastAsia="en-US" w:bidi="ar-SA"/>
      </w:rPr>
    </w:lvl>
    <w:lvl w:ilvl="6" w:tplc="68BED85C">
      <w:numFmt w:val="bullet"/>
      <w:lvlText w:val="•"/>
      <w:lvlJc w:val="left"/>
      <w:pPr>
        <w:ind w:left="5153" w:hanging="202"/>
      </w:pPr>
      <w:rPr>
        <w:rFonts w:hint="default"/>
        <w:lang w:val="kk-KZ" w:eastAsia="en-US" w:bidi="ar-SA"/>
      </w:rPr>
    </w:lvl>
    <w:lvl w:ilvl="7" w:tplc="F2D8C970">
      <w:numFmt w:val="bullet"/>
      <w:lvlText w:val="•"/>
      <w:lvlJc w:val="left"/>
      <w:pPr>
        <w:ind w:left="5988" w:hanging="202"/>
      </w:pPr>
      <w:rPr>
        <w:rFonts w:hint="default"/>
        <w:lang w:val="kk-KZ" w:eastAsia="en-US" w:bidi="ar-SA"/>
      </w:rPr>
    </w:lvl>
    <w:lvl w:ilvl="8" w:tplc="57A01906">
      <w:numFmt w:val="bullet"/>
      <w:lvlText w:val="•"/>
      <w:lvlJc w:val="left"/>
      <w:pPr>
        <w:ind w:left="6824" w:hanging="202"/>
      </w:pPr>
      <w:rPr>
        <w:rFonts w:hint="default"/>
        <w:lang w:val="kk-KZ" w:eastAsia="en-US" w:bidi="ar-SA"/>
      </w:rPr>
    </w:lvl>
  </w:abstractNum>
  <w:abstractNum w:abstractNumId="8">
    <w:nsid w:val="71146A1A"/>
    <w:multiLevelType w:val="hybridMultilevel"/>
    <w:tmpl w:val="706EB6C6"/>
    <w:lvl w:ilvl="0" w:tplc="7870FB6E">
      <w:numFmt w:val="bullet"/>
      <w:lvlText w:val="-"/>
      <w:lvlJc w:val="left"/>
      <w:pPr>
        <w:ind w:left="221" w:hanging="116"/>
      </w:pPr>
      <w:rPr>
        <w:rFonts w:ascii="Times New Roman" w:eastAsia="Times New Roman" w:hAnsi="Times New Roman" w:cs="Times New Roman" w:hint="default"/>
        <w:w w:val="98"/>
        <w:sz w:val="20"/>
        <w:szCs w:val="20"/>
        <w:lang w:val="kk-KZ" w:eastAsia="en-US" w:bidi="ar-SA"/>
      </w:rPr>
    </w:lvl>
    <w:lvl w:ilvl="1" w:tplc="6BD68DFA">
      <w:numFmt w:val="bullet"/>
      <w:lvlText w:val="•"/>
      <w:lvlJc w:val="left"/>
      <w:pPr>
        <w:ind w:left="1061" w:hanging="116"/>
      </w:pPr>
      <w:rPr>
        <w:rFonts w:hint="default"/>
        <w:lang w:val="kk-KZ" w:eastAsia="en-US" w:bidi="ar-SA"/>
      </w:rPr>
    </w:lvl>
    <w:lvl w:ilvl="2" w:tplc="1ABA9F82">
      <w:numFmt w:val="bullet"/>
      <w:lvlText w:val="•"/>
      <w:lvlJc w:val="left"/>
      <w:pPr>
        <w:ind w:left="1903" w:hanging="116"/>
      </w:pPr>
      <w:rPr>
        <w:rFonts w:hint="default"/>
        <w:lang w:val="kk-KZ" w:eastAsia="en-US" w:bidi="ar-SA"/>
      </w:rPr>
    </w:lvl>
    <w:lvl w:ilvl="3" w:tplc="E380565C">
      <w:numFmt w:val="bullet"/>
      <w:lvlText w:val="•"/>
      <w:lvlJc w:val="left"/>
      <w:pPr>
        <w:ind w:left="2745" w:hanging="116"/>
      </w:pPr>
      <w:rPr>
        <w:rFonts w:hint="default"/>
        <w:lang w:val="kk-KZ" w:eastAsia="en-US" w:bidi="ar-SA"/>
      </w:rPr>
    </w:lvl>
    <w:lvl w:ilvl="4" w:tplc="8F10FF40">
      <w:numFmt w:val="bullet"/>
      <w:lvlText w:val="•"/>
      <w:lvlJc w:val="left"/>
      <w:pPr>
        <w:ind w:left="3587" w:hanging="116"/>
      </w:pPr>
      <w:rPr>
        <w:rFonts w:hint="default"/>
        <w:lang w:val="kk-KZ" w:eastAsia="en-US" w:bidi="ar-SA"/>
      </w:rPr>
    </w:lvl>
    <w:lvl w:ilvl="5" w:tplc="ECD40B94">
      <w:numFmt w:val="bullet"/>
      <w:lvlText w:val="•"/>
      <w:lvlJc w:val="left"/>
      <w:pPr>
        <w:ind w:left="4429" w:hanging="116"/>
      </w:pPr>
      <w:rPr>
        <w:rFonts w:hint="default"/>
        <w:lang w:val="kk-KZ" w:eastAsia="en-US" w:bidi="ar-SA"/>
      </w:rPr>
    </w:lvl>
    <w:lvl w:ilvl="6" w:tplc="AA308B38">
      <w:numFmt w:val="bullet"/>
      <w:lvlText w:val="•"/>
      <w:lvlJc w:val="left"/>
      <w:pPr>
        <w:ind w:left="5271" w:hanging="116"/>
      </w:pPr>
      <w:rPr>
        <w:rFonts w:hint="default"/>
        <w:lang w:val="kk-KZ" w:eastAsia="en-US" w:bidi="ar-SA"/>
      </w:rPr>
    </w:lvl>
    <w:lvl w:ilvl="7" w:tplc="7D7EE9CC">
      <w:numFmt w:val="bullet"/>
      <w:lvlText w:val="•"/>
      <w:lvlJc w:val="left"/>
      <w:pPr>
        <w:ind w:left="6113" w:hanging="116"/>
      </w:pPr>
      <w:rPr>
        <w:rFonts w:hint="default"/>
        <w:lang w:val="kk-KZ" w:eastAsia="en-US" w:bidi="ar-SA"/>
      </w:rPr>
    </w:lvl>
    <w:lvl w:ilvl="8" w:tplc="D91C85A6">
      <w:numFmt w:val="bullet"/>
      <w:lvlText w:val="•"/>
      <w:lvlJc w:val="left"/>
      <w:pPr>
        <w:ind w:left="6955" w:hanging="116"/>
      </w:pPr>
      <w:rPr>
        <w:rFonts w:hint="default"/>
        <w:lang w:val="kk-KZ" w:eastAsia="en-US" w:bidi="ar-SA"/>
      </w:rPr>
    </w:lvl>
  </w:abstractNum>
  <w:abstractNum w:abstractNumId="9">
    <w:nsid w:val="71D25061"/>
    <w:multiLevelType w:val="hybridMultilevel"/>
    <w:tmpl w:val="B574AD1E"/>
    <w:lvl w:ilvl="0" w:tplc="D5802CAE">
      <w:start w:val="1"/>
      <w:numFmt w:val="decimal"/>
      <w:lvlText w:val="%1."/>
      <w:lvlJc w:val="left"/>
      <w:pPr>
        <w:ind w:left="221" w:hanging="181"/>
      </w:pPr>
      <w:rPr>
        <w:rFonts w:ascii="Times New Roman" w:eastAsia="Times New Roman" w:hAnsi="Times New Roman" w:cs="Times New Roman" w:hint="default"/>
        <w:spacing w:val="-2"/>
        <w:w w:val="100"/>
        <w:sz w:val="22"/>
        <w:szCs w:val="22"/>
        <w:lang w:val="ru-RU" w:eastAsia="ru-RU" w:bidi="ru-RU"/>
      </w:rPr>
    </w:lvl>
    <w:lvl w:ilvl="1" w:tplc="7DB046F4">
      <w:start w:val="1"/>
      <w:numFmt w:val="decimal"/>
      <w:lvlText w:val="%2."/>
      <w:lvlJc w:val="left"/>
      <w:pPr>
        <w:ind w:left="221" w:hanging="244"/>
      </w:pPr>
      <w:rPr>
        <w:rFonts w:ascii="Times New Roman" w:eastAsia="Times New Roman" w:hAnsi="Times New Roman" w:cs="Times New Roman" w:hint="default"/>
        <w:w w:val="100"/>
        <w:sz w:val="24"/>
        <w:szCs w:val="24"/>
        <w:lang w:val="ru-RU" w:eastAsia="ru-RU" w:bidi="ru-RU"/>
      </w:rPr>
    </w:lvl>
    <w:lvl w:ilvl="2" w:tplc="6B6EC858">
      <w:numFmt w:val="bullet"/>
      <w:lvlText w:val="•"/>
      <w:lvlJc w:val="left"/>
      <w:pPr>
        <w:ind w:left="2224" w:hanging="244"/>
      </w:pPr>
      <w:rPr>
        <w:rFonts w:hint="default"/>
        <w:lang w:val="ru-RU" w:eastAsia="ru-RU" w:bidi="ru-RU"/>
      </w:rPr>
    </w:lvl>
    <w:lvl w:ilvl="3" w:tplc="8CCC16D6">
      <w:numFmt w:val="bullet"/>
      <w:lvlText w:val="•"/>
      <w:lvlJc w:val="left"/>
      <w:pPr>
        <w:ind w:left="3227" w:hanging="244"/>
      </w:pPr>
      <w:rPr>
        <w:rFonts w:hint="default"/>
        <w:lang w:val="ru-RU" w:eastAsia="ru-RU" w:bidi="ru-RU"/>
      </w:rPr>
    </w:lvl>
    <w:lvl w:ilvl="4" w:tplc="78CCC30A">
      <w:numFmt w:val="bullet"/>
      <w:lvlText w:val="•"/>
      <w:lvlJc w:val="left"/>
      <w:pPr>
        <w:ind w:left="4229" w:hanging="244"/>
      </w:pPr>
      <w:rPr>
        <w:rFonts w:hint="default"/>
        <w:lang w:val="ru-RU" w:eastAsia="ru-RU" w:bidi="ru-RU"/>
      </w:rPr>
    </w:lvl>
    <w:lvl w:ilvl="5" w:tplc="E8A6B136">
      <w:numFmt w:val="bullet"/>
      <w:lvlText w:val="•"/>
      <w:lvlJc w:val="left"/>
      <w:pPr>
        <w:ind w:left="5232" w:hanging="244"/>
      </w:pPr>
      <w:rPr>
        <w:rFonts w:hint="default"/>
        <w:lang w:val="ru-RU" w:eastAsia="ru-RU" w:bidi="ru-RU"/>
      </w:rPr>
    </w:lvl>
    <w:lvl w:ilvl="6" w:tplc="E0EC5A3C">
      <w:numFmt w:val="bullet"/>
      <w:lvlText w:val="•"/>
      <w:lvlJc w:val="left"/>
      <w:pPr>
        <w:ind w:left="6234" w:hanging="244"/>
      </w:pPr>
      <w:rPr>
        <w:rFonts w:hint="default"/>
        <w:lang w:val="ru-RU" w:eastAsia="ru-RU" w:bidi="ru-RU"/>
      </w:rPr>
    </w:lvl>
    <w:lvl w:ilvl="7" w:tplc="0D70EFA8">
      <w:numFmt w:val="bullet"/>
      <w:lvlText w:val="•"/>
      <w:lvlJc w:val="left"/>
      <w:pPr>
        <w:ind w:left="7237" w:hanging="244"/>
      </w:pPr>
      <w:rPr>
        <w:rFonts w:hint="default"/>
        <w:lang w:val="ru-RU" w:eastAsia="ru-RU" w:bidi="ru-RU"/>
      </w:rPr>
    </w:lvl>
    <w:lvl w:ilvl="8" w:tplc="B0648D72">
      <w:numFmt w:val="bullet"/>
      <w:lvlText w:val="•"/>
      <w:lvlJc w:val="left"/>
      <w:pPr>
        <w:ind w:left="8239" w:hanging="244"/>
      </w:pPr>
      <w:rPr>
        <w:rFonts w:hint="default"/>
        <w:lang w:val="ru-RU" w:eastAsia="ru-RU" w:bidi="ru-RU"/>
      </w:rPr>
    </w:lvl>
  </w:abstractNum>
  <w:abstractNum w:abstractNumId="10">
    <w:nsid w:val="768804BE"/>
    <w:multiLevelType w:val="multilevel"/>
    <w:tmpl w:val="BA062FBC"/>
    <w:lvl w:ilvl="0">
      <w:start w:val="2"/>
      <w:numFmt w:val="decimal"/>
      <w:lvlText w:val="%1"/>
      <w:lvlJc w:val="left"/>
      <w:pPr>
        <w:ind w:left="115" w:hanging="332"/>
      </w:pPr>
      <w:rPr>
        <w:rFonts w:hint="default"/>
        <w:lang w:val="kk-KZ" w:eastAsia="en-US" w:bidi="ar-SA"/>
      </w:rPr>
    </w:lvl>
    <w:lvl w:ilvl="1">
      <w:start w:val="1"/>
      <w:numFmt w:val="decimal"/>
      <w:lvlText w:val="%1.%2"/>
      <w:lvlJc w:val="left"/>
      <w:pPr>
        <w:ind w:left="115" w:hanging="332"/>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29" w:hanging="332"/>
      </w:pPr>
      <w:rPr>
        <w:rFonts w:hint="default"/>
        <w:lang w:val="kk-KZ" w:eastAsia="en-US" w:bidi="ar-SA"/>
      </w:rPr>
    </w:lvl>
    <w:lvl w:ilvl="3">
      <w:numFmt w:val="bullet"/>
      <w:lvlText w:val="•"/>
      <w:lvlJc w:val="left"/>
      <w:pPr>
        <w:ind w:left="1183" w:hanging="332"/>
      </w:pPr>
      <w:rPr>
        <w:rFonts w:hint="default"/>
        <w:lang w:val="kk-KZ" w:eastAsia="en-US" w:bidi="ar-SA"/>
      </w:rPr>
    </w:lvl>
    <w:lvl w:ilvl="4">
      <w:numFmt w:val="bullet"/>
      <w:lvlText w:val="•"/>
      <w:lvlJc w:val="left"/>
      <w:pPr>
        <w:ind w:left="1538" w:hanging="332"/>
      </w:pPr>
      <w:rPr>
        <w:rFonts w:hint="default"/>
        <w:lang w:val="kk-KZ" w:eastAsia="en-US" w:bidi="ar-SA"/>
      </w:rPr>
    </w:lvl>
    <w:lvl w:ilvl="5">
      <w:numFmt w:val="bullet"/>
      <w:lvlText w:val="•"/>
      <w:lvlJc w:val="left"/>
      <w:pPr>
        <w:ind w:left="1893" w:hanging="332"/>
      </w:pPr>
      <w:rPr>
        <w:rFonts w:hint="default"/>
        <w:lang w:val="kk-KZ" w:eastAsia="en-US" w:bidi="ar-SA"/>
      </w:rPr>
    </w:lvl>
    <w:lvl w:ilvl="6">
      <w:numFmt w:val="bullet"/>
      <w:lvlText w:val="•"/>
      <w:lvlJc w:val="left"/>
      <w:pPr>
        <w:ind w:left="2247" w:hanging="332"/>
      </w:pPr>
      <w:rPr>
        <w:rFonts w:hint="default"/>
        <w:lang w:val="kk-KZ" w:eastAsia="en-US" w:bidi="ar-SA"/>
      </w:rPr>
    </w:lvl>
    <w:lvl w:ilvl="7">
      <w:numFmt w:val="bullet"/>
      <w:lvlText w:val="•"/>
      <w:lvlJc w:val="left"/>
      <w:pPr>
        <w:ind w:left="2602" w:hanging="332"/>
      </w:pPr>
      <w:rPr>
        <w:rFonts w:hint="default"/>
        <w:lang w:val="kk-KZ" w:eastAsia="en-US" w:bidi="ar-SA"/>
      </w:rPr>
    </w:lvl>
    <w:lvl w:ilvl="8">
      <w:numFmt w:val="bullet"/>
      <w:lvlText w:val="•"/>
      <w:lvlJc w:val="left"/>
      <w:pPr>
        <w:ind w:left="2956" w:hanging="332"/>
      </w:pPr>
      <w:rPr>
        <w:rFonts w:hint="default"/>
        <w:lang w:val="kk-KZ" w:eastAsia="en-US" w:bidi="ar-SA"/>
      </w:rPr>
    </w:lvl>
  </w:abstractNum>
  <w:abstractNum w:abstractNumId="11">
    <w:nsid w:val="79C70784"/>
    <w:multiLevelType w:val="hybridMultilevel"/>
    <w:tmpl w:val="B90EFED6"/>
    <w:lvl w:ilvl="0" w:tplc="EA043284">
      <w:start w:val="1"/>
      <w:numFmt w:val="decimal"/>
      <w:lvlText w:val="%1."/>
      <w:lvlJc w:val="left"/>
      <w:pPr>
        <w:ind w:left="105" w:hanging="202"/>
      </w:pPr>
      <w:rPr>
        <w:rFonts w:ascii="Times New Roman" w:eastAsia="Times New Roman" w:hAnsi="Times New Roman" w:cs="Times New Roman" w:hint="default"/>
        <w:spacing w:val="0"/>
        <w:w w:val="99"/>
        <w:sz w:val="20"/>
        <w:szCs w:val="20"/>
        <w:lang w:val="kk-KZ" w:eastAsia="en-US" w:bidi="ar-SA"/>
      </w:rPr>
    </w:lvl>
    <w:lvl w:ilvl="1" w:tplc="45EA7400">
      <w:numFmt w:val="bullet"/>
      <w:lvlText w:val="•"/>
      <w:lvlJc w:val="left"/>
      <w:pPr>
        <w:ind w:left="939" w:hanging="202"/>
      </w:pPr>
      <w:rPr>
        <w:rFonts w:hint="default"/>
        <w:lang w:val="kk-KZ" w:eastAsia="en-US" w:bidi="ar-SA"/>
      </w:rPr>
    </w:lvl>
    <w:lvl w:ilvl="2" w:tplc="7F0680CA">
      <w:numFmt w:val="bullet"/>
      <w:lvlText w:val="•"/>
      <w:lvlJc w:val="left"/>
      <w:pPr>
        <w:ind w:left="1779" w:hanging="202"/>
      </w:pPr>
      <w:rPr>
        <w:rFonts w:hint="default"/>
        <w:lang w:val="kk-KZ" w:eastAsia="en-US" w:bidi="ar-SA"/>
      </w:rPr>
    </w:lvl>
    <w:lvl w:ilvl="3" w:tplc="4EBE49B8">
      <w:numFmt w:val="bullet"/>
      <w:lvlText w:val="•"/>
      <w:lvlJc w:val="left"/>
      <w:pPr>
        <w:ind w:left="2618" w:hanging="202"/>
      </w:pPr>
      <w:rPr>
        <w:rFonts w:hint="default"/>
        <w:lang w:val="kk-KZ" w:eastAsia="en-US" w:bidi="ar-SA"/>
      </w:rPr>
    </w:lvl>
    <w:lvl w:ilvl="4" w:tplc="920A1D1C">
      <w:numFmt w:val="bullet"/>
      <w:lvlText w:val="•"/>
      <w:lvlJc w:val="left"/>
      <w:pPr>
        <w:ind w:left="3458" w:hanging="202"/>
      </w:pPr>
      <w:rPr>
        <w:rFonts w:hint="default"/>
        <w:lang w:val="kk-KZ" w:eastAsia="en-US" w:bidi="ar-SA"/>
      </w:rPr>
    </w:lvl>
    <w:lvl w:ilvl="5" w:tplc="03785A88">
      <w:numFmt w:val="bullet"/>
      <w:lvlText w:val="•"/>
      <w:lvlJc w:val="left"/>
      <w:pPr>
        <w:ind w:left="4297" w:hanging="202"/>
      </w:pPr>
      <w:rPr>
        <w:rFonts w:hint="default"/>
        <w:lang w:val="kk-KZ" w:eastAsia="en-US" w:bidi="ar-SA"/>
      </w:rPr>
    </w:lvl>
    <w:lvl w:ilvl="6" w:tplc="78F4A966">
      <w:numFmt w:val="bullet"/>
      <w:lvlText w:val="•"/>
      <w:lvlJc w:val="left"/>
      <w:pPr>
        <w:ind w:left="5137" w:hanging="202"/>
      </w:pPr>
      <w:rPr>
        <w:rFonts w:hint="default"/>
        <w:lang w:val="kk-KZ" w:eastAsia="en-US" w:bidi="ar-SA"/>
      </w:rPr>
    </w:lvl>
    <w:lvl w:ilvl="7" w:tplc="34FE4B9A">
      <w:numFmt w:val="bullet"/>
      <w:lvlText w:val="•"/>
      <w:lvlJc w:val="left"/>
      <w:pPr>
        <w:ind w:left="5976" w:hanging="202"/>
      </w:pPr>
      <w:rPr>
        <w:rFonts w:hint="default"/>
        <w:lang w:val="kk-KZ" w:eastAsia="en-US" w:bidi="ar-SA"/>
      </w:rPr>
    </w:lvl>
    <w:lvl w:ilvl="8" w:tplc="CB8A1328">
      <w:numFmt w:val="bullet"/>
      <w:lvlText w:val="•"/>
      <w:lvlJc w:val="left"/>
      <w:pPr>
        <w:ind w:left="6816" w:hanging="202"/>
      </w:pPr>
      <w:rPr>
        <w:rFonts w:hint="default"/>
        <w:lang w:val="kk-KZ" w:eastAsia="en-US" w:bidi="ar-SA"/>
      </w:rPr>
    </w:lvl>
  </w:abstractNum>
  <w:num w:numId="1">
    <w:abstractNumId w:val="5"/>
  </w:num>
  <w:num w:numId="2">
    <w:abstractNumId w:val="1"/>
  </w:num>
  <w:num w:numId="3">
    <w:abstractNumId w:val="8"/>
  </w:num>
  <w:num w:numId="4">
    <w:abstractNumId w:val="7"/>
  </w:num>
  <w:num w:numId="5">
    <w:abstractNumId w:val="2"/>
  </w:num>
  <w:num w:numId="6">
    <w:abstractNumId w:val="4"/>
  </w:num>
  <w:num w:numId="7">
    <w:abstractNumId w:val="0"/>
  </w:num>
  <w:num w:numId="8">
    <w:abstractNumId w:val="6"/>
  </w:num>
  <w:num w:numId="9">
    <w:abstractNumId w:val="10"/>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EF3A32"/>
    <w:rsid w:val="00007C60"/>
    <w:rsid w:val="000144D9"/>
    <w:rsid w:val="00023E79"/>
    <w:rsid w:val="00032917"/>
    <w:rsid w:val="00052E9D"/>
    <w:rsid w:val="0005425A"/>
    <w:rsid w:val="00072E18"/>
    <w:rsid w:val="00075C12"/>
    <w:rsid w:val="000861FE"/>
    <w:rsid w:val="000C52D0"/>
    <w:rsid w:val="000D0167"/>
    <w:rsid w:val="000D4E39"/>
    <w:rsid w:val="000E3085"/>
    <w:rsid w:val="000F10EB"/>
    <w:rsid w:val="000F3A1E"/>
    <w:rsid w:val="0011557F"/>
    <w:rsid w:val="001304E6"/>
    <w:rsid w:val="001407FA"/>
    <w:rsid w:val="00145955"/>
    <w:rsid w:val="001608D9"/>
    <w:rsid w:val="001B19E2"/>
    <w:rsid w:val="001B50DA"/>
    <w:rsid w:val="001C3652"/>
    <w:rsid w:val="001C668A"/>
    <w:rsid w:val="001D5D05"/>
    <w:rsid w:val="001E4DEB"/>
    <w:rsid w:val="001F2C64"/>
    <w:rsid w:val="001F5850"/>
    <w:rsid w:val="00202104"/>
    <w:rsid w:val="0022105D"/>
    <w:rsid w:val="00241855"/>
    <w:rsid w:val="00251FA9"/>
    <w:rsid w:val="002576B1"/>
    <w:rsid w:val="0027087C"/>
    <w:rsid w:val="0028010D"/>
    <w:rsid w:val="00281DD0"/>
    <w:rsid w:val="00294A87"/>
    <w:rsid w:val="0029547A"/>
    <w:rsid w:val="002972B8"/>
    <w:rsid w:val="002B3259"/>
    <w:rsid w:val="002D18DB"/>
    <w:rsid w:val="002E38C0"/>
    <w:rsid w:val="002F5717"/>
    <w:rsid w:val="00302CA6"/>
    <w:rsid w:val="003033C2"/>
    <w:rsid w:val="0030412F"/>
    <w:rsid w:val="003046E7"/>
    <w:rsid w:val="0030482C"/>
    <w:rsid w:val="00310D87"/>
    <w:rsid w:val="00317F7C"/>
    <w:rsid w:val="0033276B"/>
    <w:rsid w:val="00332D5B"/>
    <w:rsid w:val="00333206"/>
    <w:rsid w:val="00333ADF"/>
    <w:rsid w:val="0034284B"/>
    <w:rsid w:val="00347C3B"/>
    <w:rsid w:val="00362576"/>
    <w:rsid w:val="00364446"/>
    <w:rsid w:val="00375DD8"/>
    <w:rsid w:val="0039085A"/>
    <w:rsid w:val="00390E3B"/>
    <w:rsid w:val="003B04C0"/>
    <w:rsid w:val="003B2E76"/>
    <w:rsid w:val="003B3337"/>
    <w:rsid w:val="003C0B23"/>
    <w:rsid w:val="003C48F9"/>
    <w:rsid w:val="003E2F3C"/>
    <w:rsid w:val="00405DFB"/>
    <w:rsid w:val="00422728"/>
    <w:rsid w:val="00422FF7"/>
    <w:rsid w:val="00443781"/>
    <w:rsid w:val="00455491"/>
    <w:rsid w:val="00456796"/>
    <w:rsid w:val="00480DC3"/>
    <w:rsid w:val="00495950"/>
    <w:rsid w:val="004C6FE6"/>
    <w:rsid w:val="004C7429"/>
    <w:rsid w:val="004E2F71"/>
    <w:rsid w:val="004E725B"/>
    <w:rsid w:val="005052DA"/>
    <w:rsid w:val="00542AA4"/>
    <w:rsid w:val="00547B04"/>
    <w:rsid w:val="005724D2"/>
    <w:rsid w:val="00583D82"/>
    <w:rsid w:val="00591748"/>
    <w:rsid w:val="005A2C49"/>
    <w:rsid w:val="005A68D8"/>
    <w:rsid w:val="005B08EA"/>
    <w:rsid w:val="005B1A18"/>
    <w:rsid w:val="005B5E0C"/>
    <w:rsid w:val="005B5F43"/>
    <w:rsid w:val="005C4D3B"/>
    <w:rsid w:val="005D0556"/>
    <w:rsid w:val="005D41B6"/>
    <w:rsid w:val="005E1011"/>
    <w:rsid w:val="005E6CA5"/>
    <w:rsid w:val="00601B9D"/>
    <w:rsid w:val="00602D1F"/>
    <w:rsid w:val="00613696"/>
    <w:rsid w:val="0064591F"/>
    <w:rsid w:val="006531DA"/>
    <w:rsid w:val="00674377"/>
    <w:rsid w:val="00687227"/>
    <w:rsid w:val="006C7B74"/>
    <w:rsid w:val="006E246D"/>
    <w:rsid w:val="006F59B3"/>
    <w:rsid w:val="0073637D"/>
    <w:rsid w:val="00755CF4"/>
    <w:rsid w:val="0077126E"/>
    <w:rsid w:val="007771A4"/>
    <w:rsid w:val="007877F4"/>
    <w:rsid w:val="007C29FF"/>
    <w:rsid w:val="007C68F8"/>
    <w:rsid w:val="007D1F0E"/>
    <w:rsid w:val="007E59C9"/>
    <w:rsid w:val="007F090F"/>
    <w:rsid w:val="007F3C06"/>
    <w:rsid w:val="007F4B2A"/>
    <w:rsid w:val="007F5A1F"/>
    <w:rsid w:val="00812AE1"/>
    <w:rsid w:val="00833D3F"/>
    <w:rsid w:val="008474EB"/>
    <w:rsid w:val="00852FC5"/>
    <w:rsid w:val="00860928"/>
    <w:rsid w:val="0087016F"/>
    <w:rsid w:val="00886F03"/>
    <w:rsid w:val="00896FB8"/>
    <w:rsid w:val="008C3688"/>
    <w:rsid w:val="008D5261"/>
    <w:rsid w:val="008D5811"/>
    <w:rsid w:val="008E3176"/>
    <w:rsid w:val="008F11A1"/>
    <w:rsid w:val="008F6D0A"/>
    <w:rsid w:val="009034B1"/>
    <w:rsid w:val="009075C7"/>
    <w:rsid w:val="00953055"/>
    <w:rsid w:val="00957C3B"/>
    <w:rsid w:val="00960578"/>
    <w:rsid w:val="00997B5E"/>
    <w:rsid w:val="009A19EE"/>
    <w:rsid w:val="009A2830"/>
    <w:rsid w:val="009C1F76"/>
    <w:rsid w:val="009C40BE"/>
    <w:rsid w:val="009D06E0"/>
    <w:rsid w:val="009D198F"/>
    <w:rsid w:val="009D55CB"/>
    <w:rsid w:val="009D6157"/>
    <w:rsid w:val="009F6737"/>
    <w:rsid w:val="00A05F61"/>
    <w:rsid w:val="00A21622"/>
    <w:rsid w:val="00A25389"/>
    <w:rsid w:val="00A35461"/>
    <w:rsid w:val="00A43B51"/>
    <w:rsid w:val="00A513CB"/>
    <w:rsid w:val="00A60CC3"/>
    <w:rsid w:val="00A83A0D"/>
    <w:rsid w:val="00A86F71"/>
    <w:rsid w:val="00AA2DBF"/>
    <w:rsid w:val="00AA6278"/>
    <w:rsid w:val="00AB664D"/>
    <w:rsid w:val="00AB7BDD"/>
    <w:rsid w:val="00AD3923"/>
    <w:rsid w:val="00AF4424"/>
    <w:rsid w:val="00AF4EC2"/>
    <w:rsid w:val="00B17D7B"/>
    <w:rsid w:val="00B52BE0"/>
    <w:rsid w:val="00B54F97"/>
    <w:rsid w:val="00B6026B"/>
    <w:rsid w:val="00B614A3"/>
    <w:rsid w:val="00B93F98"/>
    <w:rsid w:val="00BA5CAA"/>
    <w:rsid w:val="00BA66E6"/>
    <w:rsid w:val="00BA6756"/>
    <w:rsid w:val="00BA6B43"/>
    <w:rsid w:val="00BB1ACC"/>
    <w:rsid w:val="00BC38AC"/>
    <w:rsid w:val="00BC3E91"/>
    <w:rsid w:val="00BE0BA8"/>
    <w:rsid w:val="00BE4C8A"/>
    <w:rsid w:val="00BE6E1B"/>
    <w:rsid w:val="00BF0B6C"/>
    <w:rsid w:val="00BF2E16"/>
    <w:rsid w:val="00C33E11"/>
    <w:rsid w:val="00C44282"/>
    <w:rsid w:val="00C44EEC"/>
    <w:rsid w:val="00C57199"/>
    <w:rsid w:val="00C83497"/>
    <w:rsid w:val="00C869E6"/>
    <w:rsid w:val="00C90E9D"/>
    <w:rsid w:val="00C94A17"/>
    <w:rsid w:val="00CC6A17"/>
    <w:rsid w:val="00CE1748"/>
    <w:rsid w:val="00D00442"/>
    <w:rsid w:val="00D0315B"/>
    <w:rsid w:val="00D270F0"/>
    <w:rsid w:val="00D6156F"/>
    <w:rsid w:val="00D823C9"/>
    <w:rsid w:val="00DA0BCF"/>
    <w:rsid w:val="00DB455C"/>
    <w:rsid w:val="00DB6CFA"/>
    <w:rsid w:val="00E0233B"/>
    <w:rsid w:val="00E06197"/>
    <w:rsid w:val="00E35B4C"/>
    <w:rsid w:val="00E66034"/>
    <w:rsid w:val="00E66C1B"/>
    <w:rsid w:val="00E75828"/>
    <w:rsid w:val="00E83385"/>
    <w:rsid w:val="00E84979"/>
    <w:rsid w:val="00E8592D"/>
    <w:rsid w:val="00E915E7"/>
    <w:rsid w:val="00EA33CD"/>
    <w:rsid w:val="00EE06F9"/>
    <w:rsid w:val="00EF3A32"/>
    <w:rsid w:val="00EF4F8E"/>
    <w:rsid w:val="00EF7A5D"/>
    <w:rsid w:val="00F132A2"/>
    <w:rsid w:val="00F14AA7"/>
    <w:rsid w:val="00F207A4"/>
    <w:rsid w:val="00F240F8"/>
    <w:rsid w:val="00F31127"/>
    <w:rsid w:val="00F32601"/>
    <w:rsid w:val="00F35C47"/>
    <w:rsid w:val="00F4045B"/>
    <w:rsid w:val="00F531B9"/>
    <w:rsid w:val="00F56F07"/>
    <w:rsid w:val="00F579A2"/>
    <w:rsid w:val="00F73FAE"/>
    <w:rsid w:val="00F871F1"/>
    <w:rsid w:val="00FA5B98"/>
    <w:rsid w:val="00FB37B6"/>
    <w:rsid w:val="00FB44C2"/>
    <w:rsid w:val="00FC003B"/>
    <w:rsid w:val="00FD0D0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1748"/>
    <w:rPr>
      <w:rFonts w:ascii="Times New Roman" w:eastAsia="Times New Roman" w:hAnsi="Times New Roman" w:cs="Times New Roman"/>
      <w:lang w:val="kk-KZ"/>
    </w:rPr>
  </w:style>
  <w:style w:type="paragraph" w:styleId="1">
    <w:name w:val="heading 1"/>
    <w:basedOn w:val="a"/>
    <w:link w:val="10"/>
    <w:uiPriority w:val="9"/>
    <w:qFormat/>
    <w:rsid w:val="001304E6"/>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1748"/>
    <w:tblPr>
      <w:tblInd w:w="0" w:type="dxa"/>
      <w:tblCellMar>
        <w:top w:w="0" w:type="dxa"/>
        <w:left w:w="0" w:type="dxa"/>
        <w:bottom w:w="0" w:type="dxa"/>
        <w:right w:w="0" w:type="dxa"/>
      </w:tblCellMar>
    </w:tblPr>
  </w:style>
  <w:style w:type="paragraph" w:styleId="a3">
    <w:name w:val="Body Text"/>
    <w:basedOn w:val="a"/>
    <w:uiPriority w:val="1"/>
    <w:qFormat/>
    <w:rsid w:val="00CE1748"/>
    <w:pPr>
      <w:ind w:left="742"/>
    </w:pPr>
    <w:rPr>
      <w:sz w:val="20"/>
      <w:szCs w:val="20"/>
    </w:rPr>
  </w:style>
  <w:style w:type="paragraph" w:styleId="a4">
    <w:name w:val="List Paragraph"/>
    <w:basedOn w:val="a"/>
    <w:uiPriority w:val="1"/>
    <w:qFormat/>
    <w:rsid w:val="00CE1748"/>
    <w:pPr>
      <w:ind w:left="742"/>
    </w:pPr>
  </w:style>
  <w:style w:type="paragraph" w:customStyle="1" w:styleId="TableParagraph">
    <w:name w:val="Table Paragraph"/>
    <w:basedOn w:val="a"/>
    <w:uiPriority w:val="1"/>
    <w:qFormat/>
    <w:rsid w:val="00CE1748"/>
  </w:style>
  <w:style w:type="paragraph" w:customStyle="1" w:styleId="Default">
    <w:name w:val="Default"/>
    <w:rsid w:val="00D00442"/>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
    <w:rsid w:val="001304E6"/>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pPr>
    <w:rPr>
      <w:sz w:val="20"/>
      <w:szCs w:val="20"/>
    </w:rPr>
  </w:style>
  <w:style w:type="paragraph" w:styleId="a4">
    <w:name w:val="List Paragraph"/>
    <w:basedOn w:val="a"/>
    <w:uiPriority w:val="1"/>
    <w:qFormat/>
    <w:pPr>
      <w:ind w:left="742"/>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divs>
    <w:div w:id="534928013">
      <w:bodyDiv w:val="1"/>
      <w:marLeft w:val="0"/>
      <w:marRight w:val="0"/>
      <w:marTop w:val="0"/>
      <w:marBottom w:val="0"/>
      <w:divBdr>
        <w:top w:val="none" w:sz="0" w:space="0" w:color="auto"/>
        <w:left w:val="none" w:sz="0" w:space="0" w:color="auto"/>
        <w:bottom w:val="none" w:sz="0" w:space="0" w:color="auto"/>
        <w:right w:val="none" w:sz="0" w:space="0" w:color="auto"/>
      </w:divBdr>
    </w:div>
    <w:div w:id="1110318546">
      <w:bodyDiv w:val="1"/>
      <w:marLeft w:val="0"/>
      <w:marRight w:val="0"/>
      <w:marTop w:val="0"/>
      <w:marBottom w:val="0"/>
      <w:divBdr>
        <w:top w:val="none" w:sz="0" w:space="0" w:color="auto"/>
        <w:left w:val="none" w:sz="0" w:space="0" w:color="auto"/>
        <w:bottom w:val="none" w:sz="0" w:space="0" w:color="auto"/>
        <w:right w:val="none" w:sz="0" w:space="0" w:color="auto"/>
      </w:divBdr>
    </w:div>
    <w:div w:id="204316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gov.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Sorbona-cp01</cp:lastModifiedBy>
  <cp:revision>2</cp:revision>
  <dcterms:created xsi:type="dcterms:W3CDTF">2021-08-19T14:02:00Z</dcterms:created>
  <dcterms:modified xsi:type="dcterms:W3CDTF">2021-08-19T14:02:00Z</dcterms:modified>
</cp:coreProperties>
</file>